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CBCAE" w14:textId="5B2AC2C0" w:rsidR="002B0A9D" w:rsidRDefault="00590DEC" w:rsidP="00013A3F">
      <w:pPr>
        <w:spacing w:after="0" w:line="240" w:lineRule="auto"/>
        <w:rPr>
          <w:sz w:val="24"/>
        </w:rPr>
      </w:pPr>
      <w:r>
        <w:rPr>
          <w:noProof/>
          <w:sz w:val="24"/>
        </w:rPr>
        <w:drawing>
          <wp:anchor distT="0" distB="0" distL="114300" distR="114300" simplePos="0" relativeHeight="251658240" behindDoc="0" locked="0" layoutInCell="1" allowOverlap="1" wp14:anchorId="127E27D4" wp14:editId="7473D610">
            <wp:simplePos x="0" y="0"/>
            <wp:positionH relativeFrom="margin">
              <wp:align>left</wp:align>
            </wp:positionH>
            <wp:positionV relativeFrom="paragraph">
              <wp:posOffset>0</wp:posOffset>
            </wp:positionV>
            <wp:extent cx="1075055" cy="1075055"/>
            <wp:effectExtent l="0" t="0" r="0" b="0"/>
            <wp:wrapSquare wrapText="bothSides"/>
            <wp:docPr id="1653229891" name="Picture 1" descr="A white square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229891" name="Picture 1" descr="A white square sign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425" cy="1079425"/>
                    </a:xfrm>
                    <a:prstGeom prst="rect">
                      <a:avLst/>
                    </a:prstGeom>
                  </pic:spPr>
                </pic:pic>
              </a:graphicData>
            </a:graphic>
            <wp14:sizeRelH relativeFrom="page">
              <wp14:pctWidth>0</wp14:pctWidth>
            </wp14:sizeRelH>
            <wp14:sizeRelV relativeFrom="page">
              <wp14:pctHeight>0</wp14:pctHeight>
            </wp14:sizeRelV>
          </wp:anchor>
        </w:drawing>
      </w:r>
      <w:r w:rsidR="002B0A9D">
        <w:rPr>
          <w:sz w:val="24"/>
        </w:rPr>
        <w:t xml:space="preserve">Join other OSU faculty, staff and students in </w:t>
      </w:r>
      <w:r w:rsidR="002B0A9D" w:rsidRPr="002B0A9D">
        <w:rPr>
          <w:sz w:val="24"/>
        </w:rPr>
        <w:t>the Great Oregon Shake Out</w:t>
      </w:r>
      <w:r w:rsidR="00013A3F">
        <w:rPr>
          <w:sz w:val="24"/>
        </w:rPr>
        <w:t>!</w:t>
      </w:r>
    </w:p>
    <w:p w14:paraId="4D8F0AAC" w14:textId="77777777" w:rsidR="00013A3F" w:rsidRPr="002B0A9D" w:rsidRDefault="00013A3F" w:rsidP="00013A3F">
      <w:pPr>
        <w:spacing w:after="0" w:line="240" w:lineRule="auto"/>
        <w:rPr>
          <w:sz w:val="24"/>
        </w:rPr>
      </w:pPr>
    </w:p>
    <w:p w14:paraId="039934F4" w14:textId="0FFBB645" w:rsidR="002B0A9D" w:rsidRDefault="002E02B1" w:rsidP="004E20D7">
      <w:pPr>
        <w:spacing w:after="0" w:line="240" w:lineRule="auto"/>
        <w:ind w:left="1620" w:hanging="1620"/>
        <w:rPr>
          <w:sz w:val="24"/>
        </w:rPr>
      </w:pPr>
      <w:r>
        <w:rPr>
          <w:sz w:val="24"/>
        </w:rPr>
        <w:t>At 10:1</w:t>
      </w:r>
      <w:r w:rsidR="001F4234">
        <w:rPr>
          <w:sz w:val="24"/>
        </w:rPr>
        <w:t>7</w:t>
      </w:r>
      <w:r>
        <w:rPr>
          <w:sz w:val="24"/>
        </w:rPr>
        <w:t xml:space="preserve"> a.m. on </w:t>
      </w:r>
      <w:r w:rsidR="002B0A9D" w:rsidRPr="00E16C85">
        <w:rPr>
          <w:sz w:val="24"/>
          <w:szCs w:val="24"/>
        </w:rPr>
        <w:t>Oct</w:t>
      </w:r>
      <w:r w:rsidRPr="00E16C85">
        <w:rPr>
          <w:sz w:val="24"/>
          <w:szCs w:val="24"/>
        </w:rPr>
        <w:t>.</w:t>
      </w:r>
      <w:r w:rsidR="002B0A9D" w:rsidRPr="00E16C85">
        <w:rPr>
          <w:sz w:val="24"/>
          <w:szCs w:val="24"/>
        </w:rPr>
        <w:t xml:space="preserve"> </w:t>
      </w:r>
      <w:r w:rsidR="00BE574E" w:rsidRPr="00E16C85">
        <w:rPr>
          <w:sz w:val="24"/>
          <w:szCs w:val="24"/>
        </w:rPr>
        <w:t>1</w:t>
      </w:r>
      <w:r w:rsidR="001F4234" w:rsidRPr="00E16C85">
        <w:rPr>
          <w:sz w:val="24"/>
          <w:szCs w:val="24"/>
        </w:rPr>
        <w:t>7</w:t>
      </w:r>
      <w:r w:rsidR="002B0A9D" w:rsidRPr="00E16C85">
        <w:rPr>
          <w:sz w:val="24"/>
          <w:szCs w:val="24"/>
        </w:rPr>
        <w:t>, join</w:t>
      </w:r>
      <w:r w:rsidR="002B0A9D">
        <w:rPr>
          <w:sz w:val="24"/>
        </w:rPr>
        <w:t xml:space="preserve"> the rest of Oregon and the nation and </w:t>
      </w:r>
      <w:r w:rsidR="002B0A9D" w:rsidRPr="002B0A9D">
        <w:rPr>
          <w:sz w:val="24"/>
        </w:rPr>
        <w:t>Drop, Cover, and Hold</w:t>
      </w:r>
      <w:r w:rsidR="002B0A9D">
        <w:rPr>
          <w:sz w:val="24"/>
        </w:rPr>
        <w:t>-</w:t>
      </w:r>
      <w:r w:rsidR="002B0A9D" w:rsidRPr="002B0A9D">
        <w:rPr>
          <w:sz w:val="24"/>
        </w:rPr>
        <w:t>On for 60 seconds to simulate the response to an earthquake.</w:t>
      </w:r>
      <w:r w:rsidR="00FE71F6">
        <w:rPr>
          <w:sz w:val="24"/>
        </w:rPr>
        <w:t xml:space="preserve">  A text and email from the OSU Alert system will start the drill</w:t>
      </w:r>
      <w:r>
        <w:rPr>
          <w:sz w:val="24"/>
        </w:rPr>
        <w:t>, and a</w:t>
      </w:r>
      <w:r w:rsidR="00FE71F6">
        <w:rPr>
          <w:sz w:val="24"/>
        </w:rPr>
        <w:t xml:space="preserve">fter </w:t>
      </w:r>
      <w:r>
        <w:rPr>
          <w:sz w:val="24"/>
        </w:rPr>
        <w:t>a</w:t>
      </w:r>
      <w:r w:rsidR="00D63C95">
        <w:rPr>
          <w:sz w:val="24"/>
        </w:rPr>
        <w:t xml:space="preserve"> </w:t>
      </w:r>
      <w:r w:rsidR="00FE71F6">
        <w:rPr>
          <w:sz w:val="24"/>
        </w:rPr>
        <w:t>minute, the drill is completed.</w:t>
      </w:r>
    </w:p>
    <w:p w14:paraId="279122F3" w14:textId="77777777" w:rsidR="00D37C34" w:rsidRDefault="00D37C34" w:rsidP="00013A3F">
      <w:pPr>
        <w:spacing w:after="0" w:line="240" w:lineRule="auto"/>
        <w:rPr>
          <w:sz w:val="24"/>
        </w:rPr>
      </w:pPr>
    </w:p>
    <w:p w14:paraId="05F6817F" w14:textId="77777777" w:rsidR="002B0A9D" w:rsidRDefault="00013A3F" w:rsidP="00013A3F">
      <w:pPr>
        <w:spacing w:after="0" w:line="240" w:lineRule="auto"/>
        <w:rPr>
          <w:sz w:val="24"/>
        </w:rPr>
      </w:pPr>
      <w:r>
        <w:rPr>
          <w:sz w:val="24"/>
        </w:rPr>
        <w:t xml:space="preserve">Participation is voluntary but encouraged.  </w:t>
      </w:r>
      <w:r w:rsidR="009F35A9">
        <w:rPr>
          <w:sz w:val="24"/>
        </w:rPr>
        <w:t>In previous years, s</w:t>
      </w:r>
      <w:r>
        <w:rPr>
          <w:sz w:val="24"/>
        </w:rPr>
        <w:t xml:space="preserve">everal campus </w:t>
      </w:r>
      <w:r w:rsidR="00E10695">
        <w:rPr>
          <w:sz w:val="24"/>
        </w:rPr>
        <w:t>classes and organizations</w:t>
      </w:r>
      <w:r>
        <w:rPr>
          <w:sz w:val="24"/>
        </w:rPr>
        <w:t xml:space="preserve"> have:</w:t>
      </w:r>
    </w:p>
    <w:p w14:paraId="5CD2A7F9" w14:textId="75DC51F9" w:rsidR="00013A3F" w:rsidRPr="00013A3F" w:rsidRDefault="00013A3F" w:rsidP="00013A3F">
      <w:pPr>
        <w:pStyle w:val="ListParagraph"/>
        <w:numPr>
          <w:ilvl w:val="0"/>
          <w:numId w:val="5"/>
        </w:numPr>
        <w:spacing w:after="0" w:line="240" w:lineRule="auto"/>
        <w:rPr>
          <w:sz w:val="24"/>
        </w:rPr>
      </w:pPr>
      <w:r w:rsidRPr="00013A3F">
        <w:rPr>
          <w:sz w:val="24"/>
        </w:rPr>
        <w:t>Made participation a</w:t>
      </w:r>
      <w:r w:rsidR="008E6270">
        <w:rPr>
          <w:sz w:val="24"/>
        </w:rPr>
        <w:t xml:space="preserve"> small group </w:t>
      </w:r>
      <w:r w:rsidRPr="00013A3F">
        <w:rPr>
          <w:sz w:val="24"/>
        </w:rPr>
        <w:t>class project, to include a 5</w:t>
      </w:r>
      <w:r w:rsidR="002E02B1">
        <w:rPr>
          <w:sz w:val="24"/>
        </w:rPr>
        <w:t>-</w:t>
      </w:r>
      <w:r w:rsidRPr="00013A3F">
        <w:rPr>
          <w:sz w:val="24"/>
        </w:rPr>
        <w:t>minute research presentation</w:t>
      </w:r>
      <w:r w:rsidR="002E02B1">
        <w:rPr>
          <w:sz w:val="24"/>
        </w:rPr>
        <w:t>.</w:t>
      </w:r>
    </w:p>
    <w:p w14:paraId="1882D633" w14:textId="33CD9DE0" w:rsidR="00013A3F" w:rsidRPr="00013A3F" w:rsidRDefault="00013A3F" w:rsidP="00013A3F">
      <w:pPr>
        <w:pStyle w:val="ListParagraph"/>
        <w:numPr>
          <w:ilvl w:val="0"/>
          <w:numId w:val="5"/>
        </w:numPr>
        <w:spacing w:after="0" w:line="240" w:lineRule="auto"/>
        <w:rPr>
          <w:sz w:val="24"/>
        </w:rPr>
      </w:pPr>
      <w:r w:rsidRPr="00013A3F">
        <w:rPr>
          <w:sz w:val="24"/>
        </w:rPr>
        <w:t xml:space="preserve">Made a class </w:t>
      </w:r>
      <w:r w:rsidR="008E6270">
        <w:rPr>
          <w:sz w:val="24"/>
        </w:rPr>
        <w:t>project to have students, where</w:t>
      </w:r>
      <w:r w:rsidR="008E6270" w:rsidRPr="00013A3F">
        <w:rPr>
          <w:sz w:val="24"/>
        </w:rPr>
        <w:t>ver</w:t>
      </w:r>
      <w:r w:rsidRPr="00013A3F">
        <w:rPr>
          <w:sz w:val="24"/>
        </w:rPr>
        <w:t xml:space="preserve"> they are, encourage those around them to Drop, Cover, Hold-On</w:t>
      </w:r>
      <w:r>
        <w:rPr>
          <w:sz w:val="24"/>
        </w:rPr>
        <w:t xml:space="preserve"> (proof provided by videotaping the activity)</w:t>
      </w:r>
      <w:r w:rsidR="002E02B1">
        <w:rPr>
          <w:sz w:val="24"/>
        </w:rPr>
        <w:t>.</w:t>
      </w:r>
    </w:p>
    <w:p w14:paraId="0C968899" w14:textId="4867DB95" w:rsidR="00013A3F" w:rsidRDefault="00013A3F" w:rsidP="00FE71F6">
      <w:pPr>
        <w:pStyle w:val="ListParagraph"/>
        <w:numPr>
          <w:ilvl w:val="0"/>
          <w:numId w:val="5"/>
        </w:numPr>
        <w:spacing w:after="0" w:line="240" w:lineRule="auto"/>
        <w:rPr>
          <w:sz w:val="24"/>
        </w:rPr>
      </w:pPr>
      <w:r w:rsidRPr="00013A3F">
        <w:rPr>
          <w:sz w:val="24"/>
        </w:rPr>
        <w:t xml:space="preserve">Prepared informational materials </w:t>
      </w:r>
      <w:r w:rsidR="002E02B1">
        <w:rPr>
          <w:sz w:val="24"/>
        </w:rPr>
        <w:t>for</w:t>
      </w:r>
      <w:r w:rsidRPr="00013A3F">
        <w:rPr>
          <w:sz w:val="24"/>
        </w:rPr>
        <w:t xml:space="preserve"> staff/faculty/</w:t>
      </w:r>
      <w:r w:rsidR="002E02B1">
        <w:rPr>
          <w:sz w:val="24"/>
        </w:rPr>
        <w:t>students.</w:t>
      </w:r>
    </w:p>
    <w:p w14:paraId="046983BA" w14:textId="77777777" w:rsidR="0097192D" w:rsidRDefault="0097192D" w:rsidP="007610E9">
      <w:pPr>
        <w:spacing w:after="0" w:line="240" w:lineRule="auto"/>
        <w:rPr>
          <w:sz w:val="24"/>
        </w:rPr>
      </w:pPr>
    </w:p>
    <w:p w14:paraId="0602FE1F" w14:textId="0A91A772" w:rsidR="007610E9" w:rsidRDefault="007610E9" w:rsidP="007610E9">
      <w:pPr>
        <w:spacing w:after="0" w:line="240" w:lineRule="auto"/>
        <w:rPr>
          <w:sz w:val="24"/>
        </w:rPr>
      </w:pPr>
      <w:r>
        <w:rPr>
          <w:sz w:val="24"/>
        </w:rPr>
        <w:t xml:space="preserve">As part of the monthly OSU Emergency Preparedness Learning sessions, October’s fact sheet will review the response to earthquakes and other preparedness points – Great talking tips to present on </w:t>
      </w:r>
      <w:r w:rsidR="002E02B1">
        <w:rPr>
          <w:sz w:val="24"/>
        </w:rPr>
        <w:t>Oct.</w:t>
      </w:r>
      <w:r w:rsidR="00D63C95">
        <w:rPr>
          <w:sz w:val="24"/>
        </w:rPr>
        <w:t xml:space="preserve"> </w:t>
      </w:r>
      <w:r w:rsidR="00BE574E">
        <w:rPr>
          <w:sz w:val="24"/>
        </w:rPr>
        <w:t>1</w:t>
      </w:r>
      <w:r w:rsidR="001F4234">
        <w:rPr>
          <w:sz w:val="24"/>
        </w:rPr>
        <w:t>7</w:t>
      </w:r>
      <w:r>
        <w:rPr>
          <w:sz w:val="24"/>
        </w:rPr>
        <w:t>, right before the Drop, Cover, and Hold-On event!</w:t>
      </w:r>
    </w:p>
    <w:p w14:paraId="3BDBA901" w14:textId="77777777" w:rsidR="00A723CC" w:rsidRDefault="00A723CC" w:rsidP="007610E9">
      <w:pPr>
        <w:spacing w:after="0" w:line="240" w:lineRule="auto"/>
        <w:rPr>
          <w:sz w:val="24"/>
        </w:rPr>
      </w:pPr>
    </w:p>
    <w:p w14:paraId="74EF589D" w14:textId="50A7E8DC" w:rsidR="00A723CC" w:rsidRDefault="00A723CC" w:rsidP="007610E9">
      <w:pPr>
        <w:spacing w:after="0" w:line="240" w:lineRule="auto"/>
        <w:rPr>
          <w:sz w:val="24"/>
        </w:rPr>
      </w:pPr>
      <w:r>
        <w:rPr>
          <w:sz w:val="24"/>
        </w:rPr>
        <w:t>There will be a PowerPoint sent on Monday, Oct</w:t>
      </w:r>
      <w:r w:rsidR="002E02B1">
        <w:rPr>
          <w:sz w:val="24"/>
        </w:rPr>
        <w:t>.</w:t>
      </w:r>
      <w:r>
        <w:rPr>
          <w:sz w:val="24"/>
        </w:rPr>
        <w:t xml:space="preserve"> </w:t>
      </w:r>
      <w:r w:rsidR="00CC6D6E">
        <w:rPr>
          <w:sz w:val="24"/>
        </w:rPr>
        <w:t>1</w:t>
      </w:r>
      <w:r w:rsidR="001F4234">
        <w:rPr>
          <w:sz w:val="24"/>
        </w:rPr>
        <w:t>4</w:t>
      </w:r>
      <w:r w:rsidR="002E02B1">
        <w:rPr>
          <w:sz w:val="24"/>
        </w:rPr>
        <w:t>,</w:t>
      </w:r>
      <w:r>
        <w:rPr>
          <w:sz w:val="24"/>
        </w:rPr>
        <w:t xml:space="preserve"> that can be used in offices and classrooms to introduce the earthquake drill.  It even has a 60</w:t>
      </w:r>
      <w:r w:rsidR="002E02B1">
        <w:rPr>
          <w:sz w:val="24"/>
        </w:rPr>
        <w:t>-</w:t>
      </w:r>
      <w:r>
        <w:rPr>
          <w:sz w:val="24"/>
        </w:rPr>
        <w:t>second timer to help run the drill.</w:t>
      </w:r>
    </w:p>
    <w:p w14:paraId="1D27634B" w14:textId="77777777" w:rsidR="007610E9" w:rsidRDefault="007610E9" w:rsidP="007610E9">
      <w:pPr>
        <w:spacing w:after="0" w:line="240" w:lineRule="auto"/>
        <w:rPr>
          <w:sz w:val="24"/>
        </w:rPr>
      </w:pPr>
    </w:p>
    <w:p w14:paraId="0B18E939" w14:textId="3C6D4503" w:rsidR="00013A3F" w:rsidRDefault="00013A3F" w:rsidP="00013A3F">
      <w:pPr>
        <w:spacing w:after="0" w:line="240" w:lineRule="auto"/>
        <w:rPr>
          <w:sz w:val="24"/>
        </w:rPr>
      </w:pPr>
      <w:r>
        <w:rPr>
          <w:sz w:val="24"/>
        </w:rPr>
        <w:t xml:space="preserve">If you participate, please </w:t>
      </w:r>
      <w:r w:rsidR="009D0AFA">
        <w:rPr>
          <w:sz w:val="24"/>
        </w:rPr>
        <w:t>complete our Qualtric</w:t>
      </w:r>
      <w:r w:rsidR="009D0AFA" w:rsidRPr="00A85B56">
        <w:rPr>
          <w:rFonts w:asciiTheme="minorHAnsi" w:hAnsiTheme="minorHAnsi" w:cstheme="minorHAnsi"/>
          <w:sz w:val="24"/>
        </w:rPr>
        <w:t xml:space="preserve">s Survey </w:t>
      </w:r>
      <w:hyperlink r:id="rId11" w:history="1">
        <w:r w:rsidR="00E16C85" w:rsidRPr="00170874">
          <w:rPr>
            <w:rStyle w:val="Hyperlink"/>
          </w:rPr>
          <w:t>https://beav.es/p85</w:t>
        </w:r>
      </w:hyperlink>
      <w:r w:rsidR="00E16C85">
        <w:t xml:space="preserve"> </w:t>
      </w:r>
      <w:r w:rsidR="005F1061">
        <w:rPr>
          <w:sz w:val="24"/>
        </w:rPr>
        <w:t>or s</w:t>
      </w:r>
      <w:r>
        <w:rPr>
          <w:sz w:val="24"/>
        </w:rPr>
        <w:t xml:space="preserve">end a count of participants to OSU Emergency Preparedness </w:t>
      </w:r>
      <w:r w:rsidR="00801901">
        <w:rPr>
          <w:sz w:val="24"/>
        </w:rPr>
        <w:t>(</w:t>
      </w:r>
      <w:hyperlink r:id="rId12" w:history="1">
        <w:r w:rsidR="00801901" w:rsidRPr="00F91D53">
          <w:rPr>
            <w:rStyle w:val="Hyperlink"/>
            <w:sz w:val="24"/>
          </w:rPr>
          <w:t>emergency@oregonstate.edu</w:t>
        </w:r>
      </w:hyperlink>
      <w:r>
        <w:rPr>
          <w:sz w:val="24"/>
        </w:rPr>
        <w:t>) so we can update the OSU participation tally on the Shake Out website.</w:t>
      </w:r>
    </w:p>
    <w:p w14:paraId="55B7F34B" w14:textId="77777777" w:rsidR="00013A3F" w:rsidRDefault="00013A3F" w:rsidP="00013A3F">
      <w:pPr>
        <w:spacing w:after="0" w:line="240" w:lineRule="auto"/>
        <w:rPr>
          <w:sz w:val="24"/>
        </w:rPr>
      </w:pPr>
    </w:p>
    <w:p w14:paraId="0CFD57F2" w14:textId="4223B7F7" w:rsidR="00FE29FA" w:rsidRDefault="00FE29FA" w:rsidP="00013A3F">
      <w:pPr>
        <w:spacing w:after="0" w:line="240" w:lineRule="auto"/>
        <w:rPr>
          <w:sz w:val="24"/>
        </w:rPr>
      </w:pPr>
      <w:r>
        <w:rPr>
          <w:sz w:val="24"/>
        </w:rPr>
        <w:t>Additional informatio</w:t>
      </w:r>
      <w:r w:rsidR="0097192D">
        <w:rPr>
          <w:sz w:val="24"/>
        </w:rPr>
        <w:t>n and the PowerPoint</w:t>
      </w:r>
      <w:r>
        <w:rPr>
          <w:sz w:val="24"/>
        </w:rPr>
        <w:t xml:space="preserve"> about the Shake Out can be found at:</w:t>
      </w:r>
    </w:p>
    <w:p w14:paraId="6E238E44" w14:textId="77777777" w:rsidR="002E722C" w:rsidRPr="002E722C" w:rsidRDefault="00E16C85" w:rsidP="00A85B56">
      <w:pPr>
        <w:pStyle w:val="ListParagraph"/>
        <w:numPr>
          <w:ilvl w:val="0"/>
          <w:numId w:val="7"/>
        </w:numPr>
        <w:spacing w:after="0" w:line="240" w:lineRule="auto"/>
        <w:rPr>
          <w:sz w:val="24"/>
          <w:szCs w:val="24"/>
          <w:u w:val="single"/>
        </w:rPr>
      </w:pPr>
      <w:hyperlink r:id="rId13" w:history="1">
        <w:r w:rsidR="002E722C" w:rsidRPr="002E722C">
          <w:rPr>
            <w:rStyle w:val="Hyperlink"/>
            <w:sz w:val="24"/>
            <w:szCs w:val="24"/>
          </w:rPr>
          <w:t>https://emergency.oregonstate.edu/emergency-p</w:t>
        </w:r>
        <w:r w:rsidR="002E722C" w:rsidRPr="002E722C">
          <w:rPr>
            <w:rStyle w:val="Hyperlink"/>
            <w:sz w:val="24"/>
            <w:szCs w:val="24"/>
          </w:rPr>
          <w:t>r</w:t>
        </w:r>
        <w:r w:rsidR="002E722C" w:rsidRPr="002E722C">
          <w:rPr>
            <w:rStyle w:val="Hyperlink"/>
            <w:sz w:val="24"/>
            <w:szCs w:val="24"/>
          </w:rPr>
          <w:t>eparedness/great-shakeout</w:t>
        </w:r>
      </w:hyperlink>
      <w:r w:rsidR="002E722C" w:rsidRPr="002E722C">
        <w:rPr>
          <w:sz w:val="24"/>
          <w:szCs w:val="24"/>
        </w:rPr>
        <w:t xml:space="preserve"> </w:t>
      </w:r>
    </w:p>
    <w:p w14:paraId="6515BF1C" w14:textId="77777777" w:rsidR="00FE29FA" w:rsidRPr="002E722C" w:rsidRDefault="00E16C85" w:rsidP="00A85B56">
      <w:pPr>
        <w:pStyle w:val="ListParagraph"/>
        <w:numPr>
          <w:ilvl w:val="0"/>
          <w:numId w:val="7"/>
        </w:numPr>
        <w:spacing w:after="0" w:line="240" w:lineRule="auto"/>
        <w:rPr>
          <w:sz w:val="24"/>
          <w:szCs w:val="24"/>
          <w:u w:val="single"/>
        </w:rPr>
      </w:pPr>
      <w:hyperlink r:id="rId14" w:history="1">
        <w:r w:rsidR="00A85B56" w:rsidRPr="002E722C">
          <w:rPr>
            <w:rStyle w:val="Hyperlink"/>
            <w:sz w:val="24"/>
            <w:szCs w:val="24"/>
          </w:rPr>
          <w:t>https://www.shakeout.o</w:t>
        </w:r>
        <w:r w:rsidR="00A85B56" w:rsidRPr="002E722C">
          <w:rPr>
            <w:rStyle w:val="Hyperlink"/>
            <w:sz w:val="24"/>
            <w:szCs w:val="24"/>
          </w:rPr>
          <w:t>r</w:t>
        </w:r>
        <w:r w:rsidR="00A85B56" w:rsidRPr="002E722C">
          <w:rPr>
            <w:rStyle w:val="Hyperlink"/>
            <w:sz w:val="24"/>
            <w:szCs w:val="24"/>
          </w:rPr>
          <w:t>g/oregon/</w:t>
        </w:r>
      </w:hyperlink>
    </w:p>
    <w:p w14:paraId="0E51917B" w14:textId="77777777" w:rsidR="00A85B56" w:rsidRDefault="00A85B56" w:rsidP="00013A3F">
      <w:pPr>
        <w:spacing w:after="0" w:line="240" w:lineRule="auto"/>
        <w:rPr>
          <w:sz w:val="24"/>
          <w:u w:val="single"/>
        </w:rPr>
      </w:pPr>
    </w:p>
    <w:p w14:paraId="6A46DC45" w14:textId="77777777" w:rsidR="00013A3F" w:rsidRPr="00013A3F" w:rsidRDefault="00013A3F" w:rsidP="00013A3F">
      <w:pPr>
        <w:spacing w:after="0" w:line="240" w:lineRule="auto"/>
        <w:rPr>
          <w:sz w:val="24"/>
          <w:u w:val="single"/>
        </w:rPr>
      </w:pPr>
      <w:r w:rsidRPr="00013A3F">
        <w:rPr>
          <w:sz w:val="24"/>
          <w:u w:val="single"/>
        </w:rPr>
        <w:t>Background:</w:t>
      </w:r>
    </w:p>
    <w:p w14:paraId="3B7D32EF" w14:textId="333A7325" w:rsidR="002B0A9D" w:rsidRDefault="002B0A9D" w:rsidP="00013A3F">
      <w:pPr>
        <w:spacing w:after="0" w:line="240" w:lineRule="auto"/>
        <w:rPr>
          <w:sz w:val="24"/>
        </w:rPr>
      </w:pPr>
      <w:r>
        <w:rPr>
          <w:sz w:val="24"/>
        </w:rPr>
        <w:t xml:space="preserve">Oregon is subjected to earthquakes </w:t>
      </w:r>
      <w:hyperlink r:id="rId15" w:history="1">
        <w:r w:rsidR="00013A3F" w:rsidRPr="00013A3F">
          <w:rPr>
            <w:rStyle w:val="Hyperlink"/>
            <w:sz w:val="24"/>
          </w:rPr>
          <w:t>da</w:t>
        </w:r>
        <w:r w:rsidR="00013A3F" w:rsidRPr="00013A3F">
          <w:rPr>
            <w:rStyle w:val="Hyperlink"/>
            <w:sz w:val="24"/>
          </w:rPr>
          <w:t>i</w:t>
        </w:r>
        <w:r w:rsidR="00013A3F" w:rsidRPr="00013A3F">
          <w:rPr>
            <w:rStyle w:val="Hyperlink"/>
            <w:sz w:val="24"/>
          </w:rPr>
          <w:t>ly</w:t>
        </w:r>
      </w:hyperlink>
      <w:r>
        <w:rPr>
          <w:sz w:val="24"/>
        </w:rPr>
        <w:t xml:space="preserve">, </w:t>
      </w:r>
      <w:r w:rsidR="00013A3F">
        <w:rPr>
          <w:sz w:val="24"/>
        </w:rPr>
        <w:t>but</w:t>
      </w:r>
      <w:r>
        <w:rPr>
          <w:sz w:val="24"/>
        </w:rPr>
        <w:t xml:space="preserve"> the largest event forecasted </w:t>
      </w:r>
      <w:r w:rsidR="00013A3F">
        <w:rPr>
          <w:sz w:val="24"/>
        </w:rPr>
        <w:t>has yet to</w:t>
      </w:r>
      <w:r>
        <w:rPr>
          <w:sz w:val="24"/>
        </w:rPr>
        <w:t xml:space="preserve"> occur within our </w:t>
      </w:r>
      <w:r w:rsidR="00BE574E">
        <w:rPr>
          <w:sz w:val="24"/>
        </w:rPr>
        <w:t>lifetime</w:t>
      </w:r>
      <w:r>
        <w:rPr>
          <w:sz w:val="24"/>
        </w:rPr>
        <w:t xml:space="preserve">.  The Cascadia Subduction zone </w:t>
      </w:r>
      <w:r w:rsidR="004E20D7">
        <w:rPr>
          <w:sz w:val="24"/>
        </w:rPr>
        <w:t xml:space="preserve">(CSZ) </w:t>
      </w:r>
      <w:r>
        <w:rPr>
          <w:sz w:val="24"/>
        </w:rPr>
        <w:t>earthquake is forecasted to be a 9.0 or higher and to last for 5-7 minutes, followed by a 30</w:t>
      </w:r>
      <w:r w:rsidR="00C8251D">
        <w:rPr>
          <w:sz w:val="24"/>
        </w:rPr>
        <w:t>-50</w:t>
      </w:r>
      <w:r>
        <w:rPr>
          <w:sz w:val="24"/>
        </w:rPr>
        <w:t xml:space="preserve"> foot tsunami at the coast</w:t>
      </w:r>
      <w:r w:rsidR="00801901">
        <w:rPr>
          <w:sz w:val="24"/>
        </w:rPr>
        <w:t>.</w:t>
      </w:r>
    </w:p>
    <w:p w14:paraId="4D17DBEE" w14:textId="77777777" w:rsidR="007610E9" w:rsidRDefault="007610E9" w:rsidP="00013A3F">
      <w:pPr>
        <w:spacing w:after="0" w:line="240" w:lineRule="auto"/>
        <w:rPr>
          <w:sz w:val="24"/>
        </w:rPr>
      </w:pPr>
    </w:p>
    <w:p w14:paraId="275D22E3" w14:textId="7F0AB848" w:rsidR="00E10695" w:rsidRDefault="00E10695" w:rsidP="00E10695">
      <w:pPr>
        <w:spacing w:after="0" w:line="240" w:lineRule="auto"/>
        <w:rPr>
          <w:sz w:val="24"/>
        </w:rPr>
      </w:pPr>
      <w:r>
        <w:rPr>
          <w:sz w:val="24"/>
        </w:rPr>
        <w:t>Response to earthquakes is simple but important for everyone to perform correctly and automatically.  When the shaking is felt, drop low to the ground, seek overhead cover to protect yourself from falling debris and hold on to the cover so it does not move away from you.  When the shaking has stopped, cautiously exit the building, watching for falling objects.</w:t>
      </w:r>
    </w:p>
    <w:p w14:paraId="3B1027BF" w14:textId="77777777" w:rsidR="00E10695" w:rsidRPr="00781077" w:rsidRDefault="00E10695" w:rsidP="00E10695">
      <w:pPr>
        <w:spacing w:after="0" w:line="240" w:lineRule="auto"/>
        <w:rPr>
          <w:sz w:val="24"/>
        </w:rPr>
      </w:pPr>
    </w:p>
    <w:p w14:paraId="75D19696" w14:textId="68AD7B3E" w:rsidR="00013A3F" w:rsidRDefault="00013A3F" w:rsidP="00013A3F">
      <w:pPr>
        <w:spacing w:after="0" w:line="240" w:lineRule="auto"/>
        <w:rPr>
          <w:sz w:val="24"/>
        </w:rPr>
      </w:pPr>
      <w:r>
        <w:rPr>
          <w:sz w:val="24"/>
        </w:rPr>
        <w:t>For more</w:t>
      </w:r>
      <w:r w:rsidR="008E6270">
        <w:rPr>
          <w:sz w:val="24"/>
        </w:rPr>
        <w:t xml:space="preserve"> C</w:t>
      </w:r>
      <w:r w:rsidR="004E20D7">
        <w:rPr>
          <w:sz w:val="24"/>
        </w:rPr>
        <w:t>SZ</w:t>
      </w:r>
      <w:r w:rsidR="008E6270">
        <w:rPr>
          <w:sz w:val="24"/>
        </w:rPr>
        <w:t xml:space="preserve"> and earthquake</w:t>
      </w:r>
      <w:r>
        <w:rPr>
          <w:sz w:val="24"/>
        </w:rPr>
        <w:t xml:space="preserve"> information, please refer to these websites:</w:t>
      </w:r>
    </w:p>
    <w:p w14:paraId="60E4084F" w14:textId="77777777" w:rsidR="002B0A9D" w:rsidRPr="00013A3F" w:rsidRDefault="00E16C85" w:rsidP="00013A3F">
      <w:pPr>
        <w:pStyle w:val="ListParagraph"/>
        <w:numPr>
          <w:ilvl w:val="0"/>
          <w:numId w:val="6"/>
        </w:numPr>
        <w:spacing w:after="0" w:line="240" w:lineRule="auto"/>
        <w:rPr>
          <w:sz w:val="24"/>
        </w:rPr>
      </w:pPr>
      <w:hyperlink r:id="rId16" w:history="1">
        <w:r w:rsidR="002B0A9D" w:rsidRPr="00013A3F">
          <w:rPr>
            <w:rStyle w:val="Hyperlink"/>
            <w:sz w:val="24"/>
          </w:rPr>
          <w:t>http://geology.about.com/od/quake_prepared</w:t>
        </w:r>
        <w:r w:rsidR="002B0A9D" w:rsidRPr="00013A3F">
          <w:rPr>
            <w:rStyle w:val="Hyperlink"/>
            <w:sz w:val="24"/>
          </w:rPr>
          <w:t>n</w:t>
        </w:r>
        <w:r w:rsidR="002B0A9D" w:rsidRPr="00013A3F">
          <w:rPr>
            <w:rStyle w:val="Hyperlink"/>
            <w:sz w:val="24"/>
          </w:rPr>
          <w:t>ess/a/aa_cascadiaEQ.htm</w:t>
        </w:r>
      </w:hyperlink>
    </w:p>
    <w:p w14:paraId="271FBBD5" w14:textId="77777777" w:rsidR="009D0AFA" w:rsidRDefault="00E16C85" w:rsidP="005A5136">
      <w:pPr>
        <w:pStyle w:val="ListParagraph"/>
        <w:numPr>
          <w:ilvl w:val="0"/>
          <w:numId w:val="6"/>
        </w:numPr>
        <w:spacing w:after="0" w:line="240" w:lineRule="auto"/>
        <w:rPr>
          <w:sz w:val="24"/>
        </w:rPr>
      </w:pPr>
      <w:hyperlink r:id="rId17" w:history="1">
        <w:r w:rsidR="002B0A9D" w:rsidRPr="009D0AFA">
          <w:rPr>
            <w:rStyle w:val="Hyperlink"/>
            <w:sz w:val="24"/>
          </w:rPr>
          <w:t>http://www.crew.org/earthquake-information/his</w:t>
        </w:r>
        <w:r w:rsidR="002B0A9D" w:rsidRPr="009D0AFA">
          <w:rPr>
            <w:rStyle w:val="Hyperlink"/>
            <w:sz w:val="24"/>
          </w:rPr>
          <w:t>t</w:t>
        </w:r>
        <w:r w:rsidR="002B0A9D" w:rsidRPr="009D0AFA">
          <w:rPr>
            <w:rStyle w:val="Hyperlink"/>
            <w:sz w:val="24"/>
          </w:rPr>
          <w:t>ory-of-earthquakes-in-cascadia</w:t>
        </w:r>
      </w:hyperlink>
      <w:r w:rsidR="002B0A9D" w:rsidRPr="009D0AFA">
        <w:rPr>
          <w:sz w:val="24"/>
        </w:rPr>
        <w:t xml:space="preserve"> </w:t>
      </w:r>
    </w:p>
    <w:p w14:paraId="76D46CB3" w14:textId="0B8EEF16" w:rsidR="00283BE3" w:rsidRPr="00283BE3" w:rsidRDefault="00E16C85" w:rsidP="005A5136">
      <w:pPr>
        <w:pStyle w:val="ListParagraph"/>
        <w:numPr>
          <w:ilvl w:val="0"/>
          <w:numId w:val="6"/>
        </w:numPr>
        <w:spacing w:after="0" w:line="240" w:lineRule="auto"/>
        <w:rPr>
          <w:sz w:val="28"/>
          <w:szCs w:val="24"/>
        </w:rPr>
      </w:pPr>
      <w:hyperlink r:id="rId18" w:history="1">
        <w:r w:rsidR="00283BE3" w:rsidRPr="00283BE3">
          <w:rPr>
            <w:rStyle w:val="Hyperlink"/>
            <w:sz w:val="24"/>
            <w:szCs w:val="24"/>
          </w:rPr>
          <w:t>https://extension.oregonstate.edu/cascadia-earthquake-p</w:t>
        </w:r>
        <w:r w:rsidR="00283BE3" w:rsidRPr="00283BE3">
          <w:rPr>
            <w:rStyle w:val="Hyperlink"/>
            <w:sz w:val="24"/>
            <w:szCs w:val="24"/>
          </w:rPr>
          <w:t>r</w:t>
        </w:r>
        <w:r w:rsidR="00283BE3" w:rsidRPr="00283BE3">
          <w:rPr>
            <w:rStyle w:val="Hyperlink"/>
            <w:sz w:val="24"/>
            <w:szCs w:val="24"/>
          </w:rPr>
          <w:t>eparedness</w:t>
        </w:r>
      </w:hyperlink>
    </w:p>
    <w:sectPr w:rsidR="00283BE3" w:rsidRPr="00283BE3" w:rsidSect="00FE71F6">
      <w:headerReference w:type="default" r:id="rId19"/>
      <w:footerReference w:type="default" r:id="rId20"/>
      <w:type w:val="continuous"/>
      <w:pgSz w:w="12240" w:h="15840"/>
      <w:pgMar w:top="720" w:right="63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3C35B" w14:textId="77777777" w:rsidR="001420FE" w:rsidRDefault="001420FE" w:rsidP="00781077">
      <w:pPr>
        <w:spacing w:after="0" w:line="240" w:lineRule="auto"/>
      </w:pPr>
      <w:r>
        <w:separator/>
      </w:r>
    </w:p>
  </w:endnote>
  <w:endnote w:type="continuationSeparator" w:id="0">
    <w:p w14:paraId="2C88E752" w14:textId="77777777" w:rsidR="001420FE" w:rsidRDefault="001420FE" w:rsidP="00781077">
      <w:pPr>
        <w:spacing w:after="0" w:line="240" w:lineRule="auto"/>
      </w:pPr>
      <w:r>
        <w:continuationSeparator/>
      </w:r>
    </w:p>
  </w:endnote>
  <w:endnote w:type="continuationNotice" w:id="1">
    <w:p w14:paraId="101118B8" w14:textId="77777777" w:rsidR="001420FE" w:rsidRDefault="001420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32D8C" w14:textId="62E5F0F7" w:rsidR="00FE71F6" w:rsidRPr="00FE71F6" w:rsidRDefault="00FE71F6">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D104D" w14:textId="77777777" w:rsidR="001420FE" w:rsidRDefault="001420FE" w:rsidP="00781077">
      <w:pPr>
        <w:spacing w:after="0" w:line="240" w:lineRule="auto"/>
      </w:pPr>
      <w:r>
        <w:separator/>
      </w:r>
    </w:p>
  </w:footnote>
  <w:footnote w:type="continuationSeparator" w:id="0">
    <w:p w14:paraId="452C6C70" w14:textId="77777777" w:rsidR="001420FE" w:rsidRDefault="001420FE" w:rsidP="00781077">
      <w:pPr>
        <w:spacing w:after="0" w:line="240" w:lineRule="auto"/>
      </w:pPr>
      <w:r>
        <w:continuationSeparator/>
      </w:r>
    </w:p>
  </w:footnote>
  <w:footnote w:type="continuationNotice" w:id="1">
    <w:p w14:paraId="0BD563FA" w14:textId="77777777" w:rsidR="001420FE" w:rsidRDefault="001420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4F5D2" w14:textId="77777777" w:rsidR="004E20D7" w:rsidRDefault="004E20D7" w:rsidP="004E20D7">
    <w:pPr>
      <w:pStyle w:val="Header"/>
      <w:tabs>
        <w:tab w:val="clear" w:pos="4680"/>
        <w:tab w:val="clear" w:pos="9360"/>
        <w:tab w:val="right" w:pos="10080"/>
      </w:tabs>
      <w:jc w:val="right"/>
      <w:rPr>
        <w:rFonts w:ascii="Arial" w:hAnsi="Arial" w:cs="Arial"/>
        <w:sz w:val="16"/>
      </w:rPr>
    </w:pPr>
    <w:r>
      <w:rPr>
        <w:noProof/>
      </w:rPr>
      <w:drawing>
        <wp:anchor distT="0" distB="0" distL="114300" distR="114300" simplePos="0" relativeHeight="251659264" behindDoc="0" locked="0" layoutInCell="1" allowOverlap="1" wp14:anchorId="3EA7783D" wp14:editId="39BCA343">
          <wp:simplePos x="0" y="0"/>
          <wp:positionH relativeFrom="column">
            <wp:posOffset>0</wp:posOffset>
          </wp:positionH>
          <wp:positionV relativeFrom="paragraph">
            <wp:posOffset>-200025</wp:posOffset>
          </wp:positionV>
          <wp:extent cx="628650" cy="657085"/>
          <wp:effectExtent l="0" t="0" r="0" b="0"/>
          <wp:wrapNone/>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57085"/>
                  </a:xfrm>
                  <a:prstGeom prst="rect">
                    <a:avLst/>
                  </a:prstGeom>
                </pic:spPr>
              </pic:pic>
            </a:graphicData>
          </a:graphic>
          <wp14:sizeRelH relativeFrom="page">
            <wp14:pctWidth>0</wp14:pctWidth>
          </wp14:sizeRelH>
          <wp14:sizeRelV relativeFrom="page">
            <wp14:pctHeight>0</wp14:pctHeight>
          </wp14:sizeRelV>
        </wp:anchor>
      </w:drawing>
    </w:r>
    <w:r>
      <w:tab/>
    </w:r>
    <w:r>
      <w:rPr>
        <w:rFonts w:ascii="Arial" w:hAnsi="Arial" w:cs="Arial"/>
        <w:sz w:val="16"/>
      </w:rPr>
      <w:t>Emergency Preparedness</w:t>
    </w:r>
  </w:p>
  <w:p w14:paraId="46373D53" w14:textId="77777777" w:rsidR="004E20D7" w:rsidRDefault="004E20D7" w:rsidP="004E20D7">
    <w:pPr>
      <w:pStyle w:val="Header"/>
      <w:tabs>
        <w:tab w:val="clear" w:pos="4680"/>
        <w:tab w:val="clear" w:pos="9360"/>
        <w:tab w:val="right" w:pos="10170"/>
      </w:tabs>
      <w:jc w:val="right"/>
      <w:rPr>
        <w:rFonts w:ascii="Arial" w:hAnsi="Arial" w:cs="Arial"/>
        <w:sz w:val="16"/>
      </w:rPr>
    </w:pPr>
    <w:r>
      <w:rPr>
        <w:rFonts w:ascii="Arial" w:hAnsi="Arial" w:cs="Arial"/>
        <w:sz w:val="16"/>
      </w:rPr>
      <w:t>Emergency.oregonstate.edu</w:t>
    </w:r>
  </w:p>
  <w:p w14:paraId="5038704B" w14:textId="77777777" w:rsidR="004E20D7" w:rsidRPr="000E7A96" w:rsidRDefault="004E20D7" w:rsidP="004E20D7">
    <w:pPr>
      <w:pStyle w:val="Header"/>
      <w:tabs>
        <w:tab w:val="clear" w:pos="4680"/>
        <w:tab w:val="clear" w:pos="9360"/>
        <w:tab w:val="right" w:pos="10170"/>
      </w:tabs>
      <w:ind w:right="-720"/>
      <w:jc w:val="right"/>
      <w:rPr>
        <w:rFonts w:ascii="Arial" w:hAnsi="Arial" w:cs="Arial"/>
        <w:sz w:val="16"/>
      </w:rPr>
    </w:pPr>
  </w:p>
  <w:p w14:paraId="2038D09A" w14:textId="77777777" w:rsidR="004E20D7" w:rsidRPr="00781077" w:rsidRDefault="004E20D7" w:rsidP="004E20D7">
    <w:pPr>
      <w:pStyle w:val="Header"/>
      <w:pBdr>
        <w:bottom w:val="single" w:sz="4" w:space="1" w:color="auto"/>
      </w:pBdr>
      <w:tabs>
        <w:tab w:val="clear" w:pos="9360"/>
        <w:tab w:val="right" w:pos="10260"/>
      </w:tabs>
      <w:ind w:left="-720"/>
      <w:rPr>
        <w:sz w:val="16"/>
      </w:rPr>
    </w:pPr>
  </w:p>
  <w:p w14:paraId="019F1614" w14:textId="03D7510F" w:rsidR="00FE71F6" w:rsidRPr="00781077" w:rsidRDefault="00FE71F6" w:rsidP="00FE71F6">
    <w:pPr>
      <w:pStyle w:val="Header"/>
      <w:tabs>
        <w:tab w:val="clear" w:pos="4680"/>
        <w:tab w:val="clear" w:pos="9360"/>
        <w:tab w:val="right" w:pos="1008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2E5"/>
    <w:multiLevelType w:val="hybridMultilevel"/>
    <w:tmpl w:val="81E25382"/>
    <w:lvl w:ilvl="0" w:tplc="2FA64BE2">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C038E"/>
    <w:multiLevelType w:val="hybridMultilevel"/>
    <w:tmpl w:val="BDD879B8"/>
    <w:lvl w:ilvl="0" w:tplc="18421A74">
      <w:start w:val="1"/>
      <w:numFmt w:val="decimal"/>
      <w:lvlText w:val="%1."/>
      <w:lvlJc w:val="left"/>
      <w:pPr>
        <w:ind w:left="360" w:hanging="360"/>
      </w:pPr>
      <w:rPr>
        <w:rFonts w:hint="default"/>
      </w:rPr>
    </w:lvl>
    <w:lvl w:ilvl="1" w:tplc="F4B8E5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3A11E9"/>
    <w:multiLevelType w:val="hybridMultilevel"/>
    <w:tmpl w:val="73AA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C78EF"/>
    <w:multiLevelType w:val="hybridMultilevel"/>
    <w:tmpl w:val="6772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244CD"/>
    <w:multiLevelType w:val="hybridMultilevel"/>
    <w:tmpl w:val="5116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330502">
    <w:abstractNumId w:val="1"/>
  </w:num>
  <w:num w:numId="2" w16cid:durableId="1863588100">
    <w:abstractNumId w:val="0"/>
  </w:num>
  <w:num w:numId="3" w16cid:durableId="778371547">
    <w:abstractNumId w:val="1"/>
  </w:num>
  <w:num w:numId="4" w16cid:durableId="896089417">
    <w:abstractNumId w:val="0"/>
  </w:num>
  <w:num w:numId="5" w16cid:durableId="2065714273">
    <w:abstractNumId w:val="4"/>
  </w:num>
  <w:num w:numId="6" w16cid:durableId="2094694322">
    <w:abstractNumId w:val="2"/>
  </w:num>
  <w:num w:numId="7" w16cid:durableId="88550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5C0"/>
    <w:rsid w:val="00007540"/>
    <w:rsid w:val="00013A3F"/>
    <w:rsid w:val="0001405A"/>
    <w:rsid w:val="00042682"/>
    <w:rsid w:val="0009549A"/>
    <w:rsid w:val="000B67AE"/>
    <w:rsid w:val="000C4661"/>
    <w:rsid w:val="0013015E"/>
    <w:rsid w:val="001420FE"/>
    <w:rsid w:val="001F4234"/>
    <w:rsid w:val="00203F35"/>
    <w:rsid w:val="00244BB8"/>
    <w:rsid w:val="00283BE3"/>
    <w:rsid w:val="002B0A9D"/>
    <w:rsid w:val="002E02B1"/>
    <w:rsid w:val="002E722C"/>
    <w:rsid w:val="002F1A48"/>
    <w:rsid w:val="00313B0A"/>
    <w:rsid w:val="0037604C"/>
    <w:rsid w:val="00390BF7"/>
    <w:rsid w:val="00453A86"/>
    <w:rsid w:val="004A5718"/>
    <w:rsid w:val="004E20D7"/>
    <w:rsid w:val="00535D8F"/>
    <w:rsid w:val="00590DEC"/>
    <w:rsid w:val="005F1061"/>
    <w:rsid w:val="00621949"/>
    <w:rsid w:val="00713C73"/>
    <w:rsid w:val="00733DBC"/>
    <w:rsid w:val="007610E9"/>
    <w:rsid w:val="0076353E"/>
    <w:rsid w:val="00781077"/>
    <w:rsid w:val="008017FA"/>
    <w:rsid w:val="00801901"/>
    <w:rsid w:val="008724E5"/>
    <w:rsid w:val="00886481"/>
    <w:rsid w:val="008D7942"/>
    <w:rsid w:val="008E6270"/>
    <w:rsid w:val="0097192D"/>
    <w:rsid w:val="009D0AFA"/>
    <w:rsid w:val="009E6CA3"/>
    <w:rsid w:val="009F35A9"/>
    <w:rsid w:val="00A575B7"/>
    <w:rsid w:val="00A723CC"/>
    <w:rsid w:val="00A75B1B"/>
    <w:rsid w:val="00A85B56"/>
    <w:rsid w:val="00AC20E9"/>
    <w:rsid w:val="00AE65C0"/>
    <w:rsid w:val="00AF4764"/>
    <w:rsid w:val="00B46A51"/>
    <w:rsid w:val="00B6608F"/>
    <w:rsid w:val="00BE574E"/>
    <w:rsid w:val="00BF12BE"/>
    <w:rsid w:val="00C8251D"/>
    <w:rsid w:val="00CC6D6E"/>
    <w:rsid w:val="00D37C34"/>
    <w:rsid w:val="00D63C95"/>
    <w:rsid w:val="00DB406D"/>
    <w:rsid w:val="00E10695"/>
    <w:rsid w:val="00E16C85"/>
    <w:rsid w:val="00E43FA9"/>
    <w:rsid w:val="00EF492E"/>
    <w:rsid w:val="00F97A88"/>
    <w:rsid w:val="00FE29FA"/>
    <w:rsid w:val="00FE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DC8D32"/>
  <w15:docId w15:val="{5922CE06-225F-4846-BEE8-788BC1D9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E5"/>
    <w:pPr>
      <w:spacing w:after="200" w:line="260" w:lineRule="exact"/>
    </w:pPr>
    <w:rPr>
      <w:rFonts w:cs="Calibri"/>
    </w:rPr>
  </w:style>
  <w:style w:type="paragraph" w:styleId="Heading1">
    <w:name w:val="heading 1"/>
    <w:basedOn w:val="Normal"/>
    <w:next w:val="Normal"/>
    <w:link w:val="Heading1Char"/>
    <w:qFormat/>
    <w:rsid w:val="008724E5"/>
    <w:pPr>
      <w:keepNext/>
      <w:spacing w:after="0" w:line="240" w:lineRule="auto"/>
      <w:ind w:left="360" w:hanging="360"/>
      <w:outlineLvl w:val="0"/>
    </w:pPr>
    <w:rPr>
      <w:rFonts w:eastAsia="Times New Roman" w:cstheme="minorHAnsi"/>
      <w:b/>
      <w:bCs/>
      <w:iCs/>
      <w:sz w:val="24"/>
      <w:szCs w:val="24"/>
    </w:rPr>
  </w:style>
  <w:style w:type="paragraph" w:styleId="Heading2">
    <w:name w:val="heading 2"/>
    <w:basedOn w:val="Normal"/>
    <w:next w:val="Normal"/>
    <w:link w:val="Heading2Char"/>
    <w:uiPriority w:val="9"/>
    <w:unhideWhenUsed/>
    <w:qFormat/>
    <w:rsid w:val="008724E5"/>
    <w:pPr>
      <w:keepNext/>
      <w:keepLines/>
      <w:spacing w:after="0" w:line="240" w:lineRule="auto"/>
      <w:ind w:left="720" w:hanging="360"/>
      <w:outlineLvl w:val="1"/>
    </w:pPr>
    <w:rPr>
      <w:rFonts w:asciiTheme="minorHAnsi" w:eastAsiaTheme="majorEastAsia" w:hAnsiTheme="minorHAnsi" w:cstheme="majorBidi"/>
      <w:b/>
      <w:bCs/>
      <w:color w:val="000000" w:themeColor="text1"/>
      <w:sz w:val="24"/>
      <w:szCs w:val="26"/>
    </w:rPr>
  </w:style>
  <w:style w:type="paragraph" w:styleId="Heading3">
    <w:name w:val="heading 3"/>
    <w:basedOn w:val="Normal"/>
    <w:next w:val="Normal"/>
    <w:link w:val="Heading3Char"/>
    <w:unhideWhenUsed/>
    <w:qFormat/>
    <w:rsid w:val="008724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8724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24E5"/>
    <w:rPr>
      <w:rFonts w:eastAsia="Times New Roman" w:cstheme="minorHAnsi"/>
      <w:b/>
      <w:bCs/>
      <w:iCs/>
      <w:sz w:val="24"/>
      <w:szCs w:val="24"/>
    </w:rPr>
  </w:style>
  <w:style w:type="character" w:customStyle="1" w:styleId="Heading2Char">
    <w:name w:val="Heading 2 Char"/>
    <w:basedOn w:val="DefaultParagraphFont"/>
    <w:link w:val="Heading2"/>
    <w:uiPriority w:val="9"/>
    <w:rsid w:val="008724E5"/>
    <w:rPr>
      <w:rFonts w:asciiTheme="minorHAnsi" w:eastAsiaTheme="majorEastAsia" w:hAnsiTheme="minorHAnsi" w:cstheme="majorBidi"/>
      <w:b/>
      <w:bCs/>
      <w:color w:val="000000" w:themeColor="text1"/>
      <w:sz w:val="24"/>
      <w:szCs w:val="26"/>
    </w:rPr>
  </w:style>
  <w:style w:type="character" w:customStyle="1" w:styleId="Heading3Char">
    <w:name w:val="Heading 3 Char"/>
    <w:basedOn w:val="DefaultParagraphFont"/>
    <w:link w:val="Heading3"/>
    <w:rsid w:val="008724E5"/>
    <w:rPr>
      <w:rFonts w:asciiTheme="majorHAnsi" w:eastAsiaTheme="majorEastAsia" w:hAnsiTheme="majorHAnsi" w:cstheme="majorBidi"/>
      <w:b/>
      <w:bCs/>
      <w:color w:val="4F81BD" w:themeColor="accent1"/>
    </w:rPr>
  </w:style>
  <w:style w:type="paragraph" w:styleId="Title">
    <w:name w:val="Title"/>
    <w:basedOn w:val="Normal"/>
    <w:link w:val="TitleChar"/>
    <w:qFormat/>
    <w:rsid w:val="008724E5"/>
    <w:pPr>
      <w:spacing w:after="0" w:line="240" w:lineRule="auto"/>
      <w:jc w:val="center"/>
    </w:pPr>
    <w:rPr>
      <w:rFonts w:ascii="Arial" w:eastAsia="Times New Roman" w:hAnsi="Arial" w:cs="Times New Roman"/>
      <w:b/>
      <w:bCs/>
      <w:i/>
      <w:iCs/>
      <w:sz w:val="28"/>
      <w:szCs w:val="24"/>
    </w:rPr>
  </w:style>
  <w:style w:type="character" w:customStyle="1" w:styleId="TitleChar">
    <w:name w:val="Title Char"/>
    <w:basedOn w:val="DefaultParagraphFont"/>
    <w:link w:val="Title"/>
    <w:rsid w:val="008724E5"/>
    <w:rPr>
      <w:rFonts w:ascii="Arial" w:eastAsia="Times New Roman" w:hAnsi="Arial"/>
      <w:b/>
      <w:bCs/>
      <w:i/>
      <w:iCs/>
      <w:sz w:val="28"/>
      <w:szCs w:val="24"/>
    </w:rPr>
  </w:style>
  <w:style w:type="paragraph" w:styleId="ListParagraph">
    <w:name w:val="List Paragraph"/>
    <w:basedOn w:val="Normal"/>
    <w:uiPriority w:val="34"/>
    <w:qFormat/>
    <w:rsid w:val="008724E5"/>
    <w:pPr>
      <w:ind w:left="720"/>
    </w:pPr>
  </w:style>
  <w:style w:type="paragraph" w:styleId="TOCHeading">
    <w:name w:val="TOC Heading"/>
    <w:basedOn w:val="Heading1"/>
    <w:next w:val="Normal"/>
    <w:uiPriority w:val="39"/>
    <w:semiHidden/>
    <w:unhideWhenUsed/>
    <w:qFormat/>
    <w:rsid w:val="008724E5"/>
    <w:pPr>
      <w:keepLines/>
      <w:spacing w:before="480" w:line="276" w:lineRule="auto"/>
      <w:ind w:left="0" w:firstLine="0"/>
      <w:outlineLvl w:val="9"/>
    </w:pPr>
    <w:rPr>
      <w:rFonts w:asciiTheme="majorHAnsi" w:eastAsiaTheme="majorEastAsia" w:hAnsiTheme="majorHAnsi" w:cstheme="majorBidi"/>
      <w:iCs w:val="0"/>
      <w:color w:val="365F91" w:themeColor="accent1" w:themeShade="BF"/>
      <w:sz w:val="28"/>
      <w:szCs w:val="28"/>
      <w:lang w:eastAsia="ja-JP"/>
    </w:rPr>
  </w:style>
  <w:style w:type="character" w:customStyle="1" w:styleId="Heading4Char">
    <w:name w:val="Heading 4 Char"/>
    <w:basedOn w:val="DefaultParagraphFont"/>
    <w:link w:val="Heading4"/>
    <w:rsid w:val="008724E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E6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C0"/>
    <w:rPr>
      <w:rFonts w:ascii="Tahoma" w:hAnsi="Tahoma" w:cs="Tahoma"/>
      <w:sz w:val="16"/>
      <w:szCs w:val="16"/>
    </w:rPr>
  </w:style>
  <w:style w:type="character" w:styleId="Hyperlink">
    <w:name w:val="Hyperlink"/>
    <w:basedOn w:val="DefaultParagraphFont"/>
    <w:uiPriority w:val="99"/>
    <w:unhideWhenUsed/>
    <w:rsid w:val="00AE65C0"/>
    <w:rPr>
      <w:color w:val="0000FF" w:themeColor="hyperlink"/>
      <w:u w:val="single"/>
    </w:rPr>
  </w:style>
  <w:style w:type="paragraph" w:styleId="Header">
    <w:name w:val="header"/>
    <w:basedOn w:val="Normal"/>
    <w:link w:val="HeaderChar"/>
    <w:uiPriority w:val="99"/>
    <w:unhideWhenUsed/>
    <w:rsid w:val="00781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077"/>
    <w:rPr>
      <w:rFonts w:cs="Calibri"/>
    </w:rPr>
  </w:style>
  <w:style w:type="paragraph" w:styleId="Footer">
    <w:name w:val="footer"/>
    <w:basedOn w:val="Normal"/>
    <w:link w:val="FooterChar"/>
    <w:uiPriority w:val="99"/>
    <w:unhideWhenUsed/>
    <w:rsid w:val="00781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077"/>
    <w:rPr>
      <w:rFonts w:cs="Calibri"/>
    </w:rPr>
  </w:style>
  <w:style w:type="character" w:styleId="FollowedHyperlink">
    <w:name w:val="FollowedHyperlink"/>
    <w:basedOn w:val="DefaultParagraphFont"/>
    <w:uiPriority w:val="99"/>
    <w:semiHidden/>
    <w:unhideWhenUsed/>
    <w:rsid w:val="00C8251D"/>
    <w:rPr>
      <w:color w:val="800080" w:themeColor="followedHyperlink"/>
      <w:u w:val="single"/>
    </w:rPr>
  </w:style>
  <w:style w:type="character" w:customStyle="1" w:styleId="UnresolvedMention1">
    <w:name w:val="Unresolved Mention1"/>
    <w:basedOn w:val="DefaultParagraphFont"/>
    <w:uiPriority w:val="99"/>
    <w:semiHidden/>
    <w:unhideWhenUsed/>
    <w:rsid w:val="00801901"/>
    <w:rPr>
      <w:color w:val="808080"/>
      <w:shd w:val="clear" w:color="auto" w:fill="E6E6E6"/>
    </w:rPr>
  </w:style>
  <w:style w:type="character" w:styleId="UnresolvedMention">
    <w:name w:val="Unresolved Mention"/>
    <w:basedOn w:val="DefaultParagraphFont"/>
    <w:uiPriority w:val="99"/>
    <w:semiHidden/>
    <w:unhideWhenUsed/>
    <w:rsid w:val="00203F35"/>
    <w:rPr>
      <w:color w:val="605E5C"/>
      <w:shd w:val="clear" w:color="auto" w:fill="E1DFDD"/>
    </w:rPr>
  </w:style>
  <w:style w:type="paragraph" w:styleId="Revision">
    <w:name w:val="Revision"/>
    <w:hidden/>
    <w:uiPriority w:val="99"/>
    <w:semiHidden/>
    <w:rsid w:val="008017FA"/>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mergency.oregonstate.edu/emergency-preparedness/great-shakeout" TargetMode="External"/><Relationship Id="rId18" Type="http://schemas.openxmlformats.org/officeDocument/2006/relationships/hyperlink" Target="https://extension.oregonstate.edu/cascadia-earthquake-preparednes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mergency@oregonstate.edu" TargetMode="External"/><Relationship Id="rId17" Type="http://schemas.openxmlformats.org/officeDocument/2006/relationships/hyperlink" Target="http://www.crew.org/earthquake-information/history-of-earthquakes-in-cascadia" TargetMode="External"/><Relationship Id="rId2" Type="http://schemas.openxmlformats.org/officeDocument/2006/relationships/customXml" Target="../customXml/item2.xml"/><Relationship Id="rId16" Type="http://schemas.openxmlformats.org/officeDocument/2006/relationships/hyperlink" Target="http://geology.about.com/od/quake_preparedness/a/aa_cascadiaEQ.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av.es/p85" TargetMode="External"/><Relationship Id="rId5" Type="http://schemas.openxmlformats.org/officeDocument/2006/relationships/styles" Target="styles.xml"/><Relationship Id="rId15" Type="http://schemas.openxmlformats.org/officeDocument/2006/relationships/hyperlink" Target="http://earthquake.usgs.gov/earthquakes/map/"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hakeout.org/oreg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83FFF25D50845B624AA39CE199130" ma:contentTypeVersion="15" ma:contentTypeDescription="Create a new document." ma:contentTypeScope="" ma:versionID="5d30cd653e318580a9ff3d0bdacc296d">
  <xsd:schema xmlns:xsd="http://www.w3.org/2001/XMLSchema" xmlns:xs="http://www.w3.org/2001/XMLSchema" xmlns:p="http://schemas.microsoft.com/office/2006/metadata/properties" xmlns:ns2="a8bb1055-017e-4eec-97da-04c1c2015faa" xmlns:ns3="4a5ab0c3-643f-425c-ad10-de3043e2e093" targetNamespace="http://schemas.microsoft.com/office/2006/metadata/properties" ma:root="true" ma:fieldsID="8e9d5037589290052939d125580f3d0b" ns2:_="" ns3:_="">
    <xsd:import namespace="a8bb1055-017e-4eec-97da-04c1c2015faa"/>
    <xsd:import namespace="4a5ab0c3-643f-425c-ad10-de3043e2e0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b1055-017e-4eec-97da-04c1c2015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777389-5812-4b7a-9ab1-3d72f209808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ab0c3-643f-425c-ad10-de3043e2e0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8c1f32-1388-4f64-bed5-96959b80609b}" ma:internalName="TaxCatchAll" ma:showField="CatchAllData" ma:web="4a5ab0c3-643f-425c-ad10-de3043e2e0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8bb1055-017e-4eec-97da-04c1c2015faa" xsi:nil="true"/>
    <lcf76f155ced4ddcb4097134ff3c332f xmlns="a8bb1055-017e-4eec-97da-04c1c2015faa">
      <Terms xmlns="http://schemas.microsoft.com/office/infopath/2007/PartnerControls"/>
    </lcf76f155ced4ddcb4097134ff3c332f>
    <TaxCatchAll xmlns="4a5ab0c3-643f-425c-ad10-de3043e2e0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7A935-6B88-476B-BF1B-C778CBF7D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b1055-017e-4eec-97da-04c1c2015faa"/>
    <ds:schemaRef ds:uri="4a5ab0c3-643f-425c-ad10-de3043e2e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9BCA6-17E9-42B3-B4F2-5E8327E6D53E}">
  <ds:schemaRefs>
    <ds:schemaRef ds:uri="http://schemas.microsoft.com/office/2006/metadata/properties"/>
    <ds:schemaRef ds:uri="http://schemas.microsoft.com/office/infopath/2007/PartnerControls"/>
    <ds:schemaRef ds:uri="a8bb1055-017e-4eec-97da-04c1c2015faa"/>
    <ds:schemaRef ds:uri="4a5ab0c3-643f-425c-ad10-de3043e2e093"/>
  </ds:schemaRefs>
</ds:datastoreItem>
</file>

<file path=customXml/itemProps3.xml><?xml version="1.0" encoding="utf-8"?>
<ds:datastoreItem xmlns:ds="http://schemas.openxmlformats.org/officeDocument/2006/customXml" ds:itemID="{6BB5D0D0-8E60-47B0-B019-74B8D1FD6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441</Words>
  <Characters>2651</Characters>
  <Application>Microsoft Office Word</Application>
  <DocSecurity>0</DocSecurity>
  <Lines>220</Lines>
  <Paragraphs>83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Bamberger</dc:creator>
  <cp:lastModifiedBy>Michael Bamberger</cp:lastModifiedBy>
  <cp:revision>5</cp:revision>
  <cp:lastPrinted>2014-09-16T16:56:00Z</cp:lastPrinted>
  <dcterms:created xsi:type="dcterms:W3CDTF">2024-08-20T15:04:00Z</dcterms:created>
  <dcterms:modified xsi:type="dcterms:W3CDTF">2024-08-20T18:00:00Z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0x01010020A83FFF25D50845B624AA39CE199130</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