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3436" w14:textId="60CF0955" w:rsidR="00F4120F" w:rsidRPr="00426353" w:rsidRDefault="00F4120F" w:rsidP="00426353">
      <w:pPr>
        <w:jc w:val="center"/>
        <w:rPr>
          <w:sz w:val="36"/>
          <w:szCs w:val="36"/>
        </w:rPr>
      </w:pPr>
      <w:r w:rsidRPr="00426353">
        <w:rPr>
          <w:sz w:val="36"/>
          <w:szCs w:val="36"/>
        </w:rPr>
        <w:t>HORT 499, BUILDING SUSTAINABLE LANDSCAPES</w:t>
      </w:r>
    </w:p>
    <w:p w14:paraId="78FFB010" w14:textId="77777777" w:rsidR="00F4120F" w:rsidRPr="00426353" w:rsidRDefault="00F4120F" w:rsidP="00426353">
      <w:pPr>
        <w:jc w:val="center"/>
        <w:rPr>
          <w:sz w:val="36"/>
          <w:szCs w:val="36"/>
        </w:rPr>
      </w:pPr>
      <w:r w:rsidRPr="00426353">
        <w:rPr>
          <w:sz w:val="36"/>
          <w:szCs w:val="36"/>
        </w:rPr>
        <w:t>FOR THE 21ST CENTURY SEMINAR SPEAKER SERIES</w:t>
      </w:r>
    </w:p>
    <w:p w14:paraId="04125BB7" w14:textId="5841E189" w:rsidR="002038AA" w:rsidRDefault="00F4120F" w:rsidP="002038AA">
      <w:pPr>
        <w:jc w:val="center"/>
        <w:rPr>
          <w:sz w:val="36"/>
          <w:szCs w:val="36"/>
        </w:rPr>
      </w:pPr>
      <w:r w:rsidRPr="00426353">
        <w:rPr>
          <w:sz w:val="36"/>
          <w:szCs w:val="36"/>
        </w:rPr>
        <w:t>SPRING 202</w:t>
      </w:r>
      <w:r w:rsidR="00046571">
        <w:rPr>
          <w:sz w:val="36"/>
          <w:szCs w:val="36"/>
        </w:rPr>
        <w:t>5</w:t>
      </w:r>
      <w:r w:rsidR="002038AA">
        <w:rPr>
          <w:sz w:val="36"/>
          <w:szCs w:val="36"/>
        </w:rPr>
        <w:t xml:space="preserve">, </w:t>
      </w:r>
      <w:r w:rsidRPr="00426353">
        <w:rPr>
          <w:sz w:val="36"/>
          <w:szCs w:val="36"/>
        </w:rPr>
        <w:t xml:space="preserve">Friday 1: -1:50, 1 Cr. </w:t>
      </w:r>
    </w:p>
    <w:p w14:paraId="2DB03089" w14:textId="25A7199C" w:rsidR="00046571" w:rsidRDefault="00046571" w:rsidP="002038AA">
      <w:pPr>
        <w:jc w:val="center"/>
        <w:rPr>
          <w:sz w:val="36"/>
          <w:szCs w:val="36"/>
        </w:rPr>
      </w:pPr>
      <w:r>
        <w:rPr>
          <w:sz w:val="36"/>
          <w:szCs w:val="36"/>
        </w:rPr>
        <w:t>0006 ALS</w:t>
      </w:r>
      <w:r w:rsidR="001D75FA">
        <w:rPr>
          <w:sz w:val="36"/>
          <w:szCs w:val="36"/>
        </w:rPr>
        <w:t xml:space="preserve"> </w:t>
      </w:r>
    </w:p>
    <w:p w14:paraId="4F551F5F" w14:textId="77777777" w:rsidR="00F4120F" w:rsidRDefault="00F4120F" w:rsidP="00426353">
      <w:pPr>
        <w:jc w:val="center"/>
        <w:rPr>
          <w:sz w:val="36"/>
          <w:szCs w:val="36"/>
        </w:rPr>
      </w:pPr>
      <w:r w:rsidRPr="00426353">
        <w:rPr>
          <w:sz w:val="36"/>
          <w:szCs w:val="36"/>
        </w:rPr>
        <w:t>Instructor: Al Shay</w:t>
      </w:r>
      <w:r w:rsidR="002038AA">
        <w:rPr>
          <w:sz w:val="36"/>
          <w:szCs w:val="36"/>
        </w:rPr>
        <w:t>, Senior Instructor level 1</w:t>
      </w:r>
    </w:p>
    <w:p w14:paraId="0FA15994" w14:textId="77777777" w:rsidR="00426353" w:rsidRPr="00426353" w:rsidRDefault="00426353" w:rsidP="00426353">
      <w:pPr>
        <w:jc w:val="center"/>
        <w:rPr>
          <w:sz w:val="36"/>
          <w:szCs w:val="36"/>
        </w:rPr>
      </w:pPr>
    </w:p>
    <w:p w14:paraId="3BF642FB" w14:textId="680D6AFC" w:rsidR="00F4120F" w:rsidRPr="00156519" w:rsidRDefault="00F4120F" w:rsidP="00156519">
      <w:pPr>
        <w:rPr>
          <w:sz w:val="28"/>
          <w:szCs w:val="28"/>
        </w:rPr>
      </w:pPr>
      <w:r w:rsidRPr="00156519">
        <w:rPr>
          <w:b/>
          <w:sz w:val="28"/>
          <w:szCs w:val="28"/>
        </w:rPr>
        <w:t>Week One</w:t>
      </w:r>
      <w:r w:rsidR="00156519">
        <w:rPr>
          <w:b/>
          <w:sz w:val="28"/>
          <w:szCs w:val="28"/>
        </w:rPr>
        <w:t>:</w:t>
      </w:r>
      <w:r w:rsidRPr="00156519">
        <w:rPr>
          <w:sz w:val="28"/>
          <w:szCs w:val="28"/>
        </w:rPr>
        <w:t xml:space="preserve"> </w:t>
      </w:r>
      <w:r w:rsidR="001D75FA">
        <w:rPr>
          <w:sz w:val="28"/>
          <w:szCs w:val="28"/>
        </w:rPr>
        <w:t>Friday 4/4</w:t>
      </w:r>
      <w:r w:rsidR="001C72D6">
        <w:rPr>
          <w:sz w:val="28"/>
          <w:szCs w:val="28"/>
        </w:rPr>
        <w:t>,</w:t>
      </w:r>
      <w:r w:rsidR="001C72D6" w:rsidRPr="001C72D6">
        <w:t xml:space="preserve"> </w:t>
      </w:r>
      <w:r w:rsidR="001C72D6" w:rsidRPr="001C72D6">
        <w:rPr>
          <w:sz w:val="28"/>
          <w:szCs w:val="28"/>
        </w:rPr>
        <w:t>Andony Melathopoulos, “Fable of the Bees: Sustainability for a society that oversteps its limits”.</w:t>
      </w:r>
    </w:p>
    <w:p w14:paraId="71746435" w14:textId="77777777" w:rsidR="00426353" w:rsidRPr="00156519" w:rsidRDefault="00426353" w:rsidP="00F4120F">
      <w:pPr>
        <w:rPr>
          <w:sz w:val="28"/>
          <w:szCs w:val="28"/>
        </w:rPr>
      </w:pPr>
    </w:p>
    <w:p w14:paraId="19353AF8" w14:textId="51494ED8" w:rsidR="00CC2E62" w:rsidRPr="00CC2E62" w:rsidRDefault="00F4120F" w:rsidP="00CC2E62">
      <w:pPr>
        <w:rPr>
          <w:sz w:val="28"/>
          <w:szCs w:val="28"/>
        </w:rPr>
      </w:pPr>
      <w:r w:rsidRPr="00156519">
        <w:rPr>
          <w:b/>
          <w:sz w:val="28"/>
          <w:szCs w:val="28"/>
        </w:rPr>
        <w:t>Week Two</w:t>
      </w:r>
      <w:r w:rsidR="00156519">
        <w:rPr>
          <w:b/>
          <w:sz w:val="28"/>
          <w:szCs w:val="28"/>
        </w:rPr>
        <w:t>:</w:t>
      </w:r>
      <w:r w:rsidRPr="00156519">
        <w:rPr>
          <w:sz w:val="28"/>
          <w:szCs w:val="28"/>
        </w:rPr>
        <w:t xml:space="preserve"> </w:t>
      </w:r>
      <w:r w:rsidR="001D75FA">
        <w:rPr>
          <w:sz w:val="28"/>
          <w:szCs w:val="28"/>
        </w:rPr>
        <w:t>Friday, 4/11</w:t>
      </w:r>
      <w:r w:rsidR="0020039C">
        <w:rPr>
          <w:sz w:val="28"/>
          <w:szCs w:val="28"/>
        </w:rPr>
        <w:t xml:space="preserve">, </w:t>
      </w:r>
      <w:r w:rsidR="0020039C" w:rsidRPr="0020039C">
        <w:rPr>
          <w:sz w:val="28"/>
          <w:szCs w:val="28"/>
        </w:rPr>
        <w:t>Mykl Nelson, the future of urban agriculture in the 21st Century.</w:t>
      </w:r>
    </w:p>
    <w:p w14:paraId="2A23FD5C" w14:textId="77777777" w:rsidR="00CC2E62" w:rsidRPr="00CC2E62" w:rsidRDefault="00CC2E62" w:rsidP="00CC2E62">
      <w:pPr>
        <w:rPr>
          <w:sz w:val="28"/>
          <w:szCs w:val="28"/>
        </w:rPr>
      </w:pPr>
    </w:p>
    <w:p w14:paraId="37423A0B" w14:textId="77777777" w:rsidR="002A76BE" w:rsidRPr="002A76BE" w:rsidRDefault="00F4120F" w:rsidP="002A76BE">
      <w:pPr>
        <w:rPr>
          <w:sz w:val="28"/>
          <w:szCs w:val="28"/>
        </w:rPr>
      </w:pPr>
      <w:r w:rsidRPr="00156519">
        <w:rPr>
          <w:b/>
          <w:sz w:val="28"/>
          <w:szCs w:val="28"/>
        </w:rPr>
        <w:t>Week Three</w:t>
      </w:r>
      <w:r w:rsidR="00156519">
        <w:rPr>
          <w:b/>
          <w:sz w:val="28"/>
          <w:szCs w:val="28"/>
        </w:rPr>
        <w:t>:</w:t>
      </w:r>
      <w:r w:rsidRPr="00156519">
        <w:rPr>
          <w:sz w:val="28"/>
          <w:szCs w:val="28"/>
        </w:rPr>
        <w:t xml:space="preserve"> </w:t>
      </w:r>
      <w:r w:rsidR="001D75FA">
        <w:rPr>
          <w:sz w:val="28"/>
          <w:szCs w:val="28"/>
        </w:rPr>
        <w:t>Friday, 4/18</w:t>
      </w:r>
      <w:r w:rsidR="00727995">
        <w:rPr>
          <w:sz w:val="28"/>
          <w:szCs w:val="28"/>
        </w:rPr>
        <w:t xml:space="preserve">, </w:t>
      </w:r>
      <w:r w:rsidR="00727995" w:rsidRPr="00727995">
        <w:rPr>
          <w:sz w:val="28"/>
          <w:szCs w:val="28"/>
        </w:rPr>
        <w:t xml:space="preserve">Lynda Boyer, Lynda Boyer Native Plant Manager, Heritage Seedlings &amp; Liners. “Restoring Savanna Habitats in the Willamette Valley.” </w:t>
      </w:r>
      <w:r w:rsidR="002A76BE" w:rsidRPr="002A76BE">
        <w:rPr>
          <w:sz w:val="28"/>
          <w:szCs w:val="28"/>
        </w:rPr>
        <w:t>•</w:t>
      </w:r>
      <w:r w:rsidR="002A76BE" w:rsidRPr="002A76BE">
        <w:rPr>
          <w:sz w:val="28"/>
          <w:szCs w:val="28"/>
        </w:rPr>
        <w:tab/>
        <w:t xml:space="preserve">Lynda is a Restoration Biologist and Native Plant Manager for Heritage Seedlings &amp; Liners.  </w:t>
      </w:r>
    </w:p>
    <w:p w14:paraId="02B97CC9" w14:textId="76278A2A" w:rsidR="002A76BE" w:rsidRPr="002A76BE" w:rsidRDefault="002A76BE" w:rsidP="002A76BE">
      <w:pPr>
        <w:rPr>
          <w:sz w:val="28"/>
          <w:szCs w:val="28"/>
        </w:rPr>
      </w:pPr>
      <w:r w:rsidRPr="002A76BE">
        <w:rPr>
          <w:sz w:val="28"/>
          <w:szCs w:val="28"/>
        </w:rPr>
        <w:t>•</w:t>
      </w:r>
      <w:r w:rsidRPr="002A76BE">
        <w:rPr>
          <w:sz w:val="28"/>
          <w:szCs w:val="28"/>
        </w:rPr>
        <w:tab/>
        <w:t xml:space="preserve">She graduated from Portland State University with an MS in Plant Biology 1997 – her thesis focus was a systematic study of the rare native plant Willamette Valley larkspur (Delphinium </w:t>
      </w:r>
      <w:proofErr w:type="spellStart"/>
      <w:r w:rsidRPr="002A76BE">
        <w:rPr>
          <w:sz w:val="28"/>
          <w:szCs w:val="28"/>
        </w:rPr>
        <w:t>oreganum</w:t>
      </w:r>
      <w:proofErr w:type="spellEnd"/>
      <w:r>
        <w:rPr>
          <w:sz w:val="28"/>
          <w:szCs w:val="28"/>
        </w:rPr>
        <w:t>)</w:t>
      </w:r>
      <w:r w:rsidRPr="002A76BE">
        <w:rPr>
          <w:sz w:val="28"/>
          <w:szCs w:val="28"/>
        </w:rPr>
        <w:t>.</w:t>
      </w:r>
    </w:p>
    <w:p w14:paraId="20F4D4C2" w14:textId="72DE84DC" w:rsidR="002A76BE" w:rsidRPr="002A76BE" w:rsidRDefault="002A76BE" w:rsidP="002A76BE">
      <w:pPr>
        <w:rPr>
          <w:sz w:val="28"/>
          <w:szCs w:val="28"/>
        </w:rPr>
      </w:pPr>
      <w:r w:rsidRPr="002A76BE">
        <w:rPr>
          <w:sz w:val="28"/>
          <w:szCs w:val="28"/>
        </w:rPr>
        <w:t>•</w:t>
      </w:r>
      <w:r w:rsidRPr="002A76BE">
        <w:rPr>
          <w:sz w:val="28"/>
          <w:szCs w:val="28"/>
        </w:rPr>
        <w:tab/>
        <w:t>She was hired in 2001 by Heritage Seedlings to facilitate restoration of native habitats on nursery properties and manage a native seed production program.  She now grows over 120 species of native Willamette Valley wildflowers, grasses, and sedges on 40 acres for commercial seed</w:t>
      </w:r>
      <w:r>
        <w:rPr>
          <w:sz w:val="28"/>
          <w:szCs w:val="28"/>
        </w:rPr>
        <w:t xml:space="preserve"> </w:t>
      </w:r>
      <w:r w:rsidRPr="002A76BE">
        <w:rPr>
          <w:sz w:val="28"/>
          <w:szCs w:val="28"/>
        </w:rPr>
        <w:t xml:space="preserve">that is used on restoration sites in the Valley.  The Seed Program also includes growing listed plant species (including her thesis species) for reintroduction to protected sites.  </w:t>
      </w:r>
    </w:p>
    <w:p w14:paraId="6B92D09F" w14:textId="77777777" w:rsidR="002A76BE" w:rsidRPr="002A76BE" w:rsidRDefault="002A76BE" w:rsidP="002A76BE">
      <w:pPr>
        <w:rPr>
          <w:sz w:val="28"/>
          <w:szCs w:val="28"/>
        </w:rPr>
      </w:pPr>
      <w:r w:rsidRPr="002A76BE">
        <w:rPr>
          <w:sz w:val="28"/>
          <w:szCs w:val="28"/>
        </w:rPr>
        <w:t>•</w:t>
      </w:r>
      <w:r w:rsidRPr="002A76BE">
        <w:rPr>
          <w:sz w:val="28"/>
          <w:szCs w:val="28"/>
        </w:rPr>
        <w:tab/>
        <w:t xml:space="preserve">She is currently restoring and maintaining over 300 acres of oak, prairie, and riparian habitat on Heritage properties. The largest of which, near Jefferson, </w:t>
      </w:r>
      <w:r w:rsidRPr="002A76BE">
        <w:rPr>
          <w:sz w:val="28"/>
          <w:szCs w:val="28"/>
        </w:rPr>
        <w:lastRenderedPageBreak/>
        <w:t>now has a permanent conservation easement with the US Fish and Wildlife Service.</w:t>
      </w:r>
    </w:p>
    <w:p w14:paraId="4E748C63" w14:textId="7A5A52CD" w:rsidR="00F4120F" w:rsidRPr="00156519" w:rsidRDefault="00F4120F" w:rsidP="00156519">
      <w:pPr>
        <w:rPr>
          <w:sz w:val="28"/>
          <w:szCs w:val="28"/>
        </w:rPr>
      </w:pPr>
    </w:p>
    <w:p w14:paraId="683A9EC2" w14:textId="7C89FB9D" w:rsidR="00A42C83" w:rsidRPr="00A42C83" w:rsidRDefault="00F4120F" w:rsidP="00A42C83">
      <w:pPr>
        <w:rPr>
          <w:sz w:val="28"/>
          <w:szCs w:val="28"/>
        </w:rPr>
      </w:pPr>
      <w:r w:rsidRPr="00156519">
        <w:rPr>
          <w:b/>
          <w:sz w:val="28"/>
          <w:szCs w:val="28"/>
        </w:rPr>
        <w:t>Week Four</w:t>
      </w:r>
      <w:r w:rsidR="001D75FA">
        <w:rPr>
          <w:b/>
          <w:sz w:val="28"/>
          <w:szCs w:val="28"/>
        </w:rPr>
        <w:t>:</w:t>
      </w:r>
      <w:r w:rsidR="001D75FA" w:rsidRPr="00156519">
        <w:rPr>
          <w:sz w:val="28"/>
          <w:szCs w:val="28"/>
        </w:rPr>
        <w:t xml:space="preserve"> </w:t>
      </w:r>
      <w:r w:rsidR="001D75FA">
        <w:rPr>
          <w:sz w:val="28"/>
          <w:szCs w:val="28"/>
        </w:rPr>
        <w:t>Friday, 4/25</w:t>
      </w:r>
      <w:r w:rsidR="00003EBE">
        <w:rPr>
          <w:sz w:val="28"/>
          <w:szCs w:val="28"/>
        </w:rPr>
        <w:t xml:space="preserve">, DeSantis </w:t>
      </w:r>
      <w:r w:rsidR="00727995">
        <w:rPr>
          <w:sz w:val="28"/>
          <w:szCs w:val="28"/>
        </w:rPr>
        <w:t>Landscapes,</w:t>
      </w:r>
      <w:r w:rsidR="00727995" w:rsidRPr="00003EBE">
        <w:t xml:space="preserve"> </w:t>
      </w:r>
      <w:r w:rsidR="00727995" w:rsidRPr="00003EBE">
        <w:rPr>
          <w:sz w:val="28"/>
          <w:szCs w:val="28"/>
        </w:rPr>
        <w:t>“</w:t>
      </w:r>
      <w:r w:rsidR="00003EBE" w:rsidRPr="00003EBE">
        <w:rPr>
          <w:sz w:val="28"/>
          <w:szCs w:val="28"/>
        </w:rPr>
        <w:t>Managing a sustainably focused Landscape Company in a rapidly changing 21st century”</w:t>
      </w:r>
    </w:p>
    <w:p w14:paraId="2BE96ECA" w14:textId="77777777" w:rsidR="00F4120F" w:rsidRPr="00156519" w:rsidRDefault="00F4120F" w:rsidP="00156519">
      <w:pPr>
        <w:rPr>
          <w:sz w:val="28"/>
          <w:szCs w:val="28"/>
        </w:rPr>
      </w:pPr>
    </w:p>
    <w:p w14:paraId="354C0DF4" w14:textId="18D1B62D" w:rsidR="00E9342D" w:rsidRPr="00003EBE" w:rsidRDefault="00F4120F" w:rsidP="00E9342D">
      <w:pPr>
        <w:rPr>
          <w:bCs/>
          <w:sz w:val="28"/>
          <w:szCs w:val="28"/>
        </w:rPr>
      </w:pPr>
      <w:r w:rsidRPr="00156519">
        <w:rPr>
          <w:b/>
          <w:sz w:val="28"/>
          <w:szCs w:val="28"/>
        </w:rPr>
        <w:t>Week Five</w:t>
      </w:r>
      <w:r w:rsidR="00156519" w:rsidRPr="00156519">
        <w:rPr>
          <w:b/>
          <w:sz w:val="28"/>
          <w:szCs w:val="28"/>
        </w:rPr>
        <w:t>:</w:t>
      </w:r>
      <w:r w:rsidR="00156519">
        <w:rPr>
          <w:b/>
          <w:sz w:val="28"/>
          <w:szCs w:val="28"/>
        </w:rPr>
        <w:t xml:space="preserve"> </w:t>
      </w:r>
      <w:r w:rsidR="001D75FA" w:rsidRPr="001D75FA">
        <w:rPr>
          <w:bCs/>
          <w:sz w:val="28"/>
          <w:szCs w:val="28"/>
        </w:rPr>
        <w:t>Friday, 5/</w:t>
      </w:r>
      <w:r w:rsidR="00003EBE" w:rsidRPr="001D75FA">
        <w:rPr>
          <w:bCs/>
          <w:sz w:val="28"/>
          <w:szCs w:val="28"/>
        </w:rPr>
        <w:t>2</w:t>
      </w:r>
      <w:r w:rsidR="00003EBE">
        <w:t>,</w:t>
      </w:r>
      <w:r w:rsidR="00003EBE" w:rsidRPr="00003EBE">
        <w:rPr>
          <w:sz w:val="28"/>
          <w:szCs w:val="28"/>
        </w:rPr>
        <w:t xml:space="preserve"> Darren Morgan, Darren Morgan, Manager Shonnards Nursery. "Realistic, Practical, and Pragmatic: Retail nurseries as the interface between the green industry and the public.” In the retail nursery business, we are the most public face of the green goods industry. Residential gardeners and small landscape companies come to us for advice on plants, planting, and diagnostics</w:t>
      </w:r>
    </w:p>
    <w:p w14:paraId="41C029EC" w14:textId="77777777" w:rsidR="00E9342D" w:rsidRPr="00003EBE" w:rsidRDefault="00E9342D" w:rsidP="00E9342D">
      <w:pPr>
        <w:rPr>
          <w:sz w:val="28"/>
          <w:szCs w:val="28"/>
        </w:rPr>
      </w:pPr>
    </w:p>
    <w:p w14:paraId="04152C3D" w14:textId="5C548823" w:rsidR="00A747F8" w:rsidRPr="00A747F8" w:rsidRDefault="00F4120F" w:rsidP="00A747F8">
      <w:pPr>
        <w:rPr>
          <w:rFonts w:ascii="Calibri" w:eastAsia="Calibri" w:hAnsi="Calibri" w:cs="Times New Roman"/>
          <w:sz w:val="28"/>
          <w:szCs w:val="28"/>
        </w:rPr>
      </w:pPr>
      <w:r w:rsidRPr="00156519">
        <w:rPr>
          <w:b/>
          <w:sz w:val="28"/>
          <w:szCs w:val="28"/>
        </w:rPr>
        <w:t>Week Six</w:t>
      </w:r>
      <w:r w:rsidR="00156519">
        <w:rPr>
          <w:b/>
          <w:sz w:val="28"/>
          <w:szCs w:val="28"/>
        </w:rPr>
        <w:t>:</w:t>
      </w:r>
      <w:r w:rsidRPr="00156519">
        <w:rPr>
          <w:sz w:val="28"/>
          <w:szCs w:val="28"/>
        </w:rPr>
        <w:t xml:space="preserve"> </w:t>
      </w:r>
      <w:r w:rsidR="001D75FA">
        <w:rPr>
          <w:sz w:val="28"/>
          <w:szCs w:val="28"/>
        </w:rPr>
        <w:t>Friday, 5/9</w:t>
      </w:r>
      <w:r w:rsidR="007E0515">
        <w:rPr>
          <w:sz w:val="28"/>
          <w:szCs w:val="28"/>
        </w:rPr>
        <w:t xml:space="preserve">, </w:t>
      </w:r>
      <w:r w:rsidR="007E0515" w:rsidRPr="007E0515">
        <w:rPr>
          <w:sz w:val="28"/>
          <w:szCs w:val="28"/>
        </w:rPr>
        <w:t>Rick Martinson, Ecological Landscaping in the 21st Century.</w:t>
      </w:r>
    </w:p>
    <w:p w14:paraId="3B4ECA0C" w14:textId="77777777" w:rsidR="001D1ED2" w:rsidRPr="00156519" w:rsidRDefault="001D1ED2" w:rsidP="00156519">
      <w:pPr>
        <w:rPr>
          <w:sz w:val="28"/>
          <w:szCs w:val="28"/>
        </w:rPr>
      </w:pPr>
    </w:p>
    <w:p w14:paraId="58A9F670" w14:textId="6BFB2D9F" w:rsidR="00E47CE9" w:rsidRPr="00E47CE9" w:rsidRDefault="00F4120F" w:rsidP="00E47CE9">
      <w:pPr>
        <w:rPr>
          <w:sz w:val="28"/>
          <w:szCs w:val="28"/>
        </w:rPr>
      </w:pPr>
      <w:r w:rsidRPr="00156519">
        <w:rPr>
          <w:b/>
          <w:sz w:val="28"/>
          <w:szCs w:val="28"/>
        </w:rPr>
        <w:t>Week Seven</w:t>
      </w:r>
      <w:r w:rsidR="00156519">
        <w:rPr>
          <w:b/>
          <w:sz w:val="28"/>
          <w:szCs w:val="28"/>
        </w:rPr>
        <w:t>:</w:t>
      </w:r>
      <w:r w:rsidRPr="00156519">
        <w:rPr>
          <w:sz w:val="28"/>
          <w:szCs w:val="28"/>
        </w:rPr>
        <w:t xml:space="preserve"> </w:t>
      </w:r>
      <w:r w:rsidR="001D75FA">
        <w:rPr>
          <w:sz w:val="28"/>
          <w:szCs w:val="28"/>
        </w:rPr>
        <w:t>Friday, 5/16</w:t>
      </w:r>
      <w:r w:rsidR="00003EBE">
        <w:rPr>
          <w:sz w:val="28"/>
          <w:szCs w:val="28"/>
        </w:rPr>
        <w:t xml:space="preserve">, </w:t>
      </w:r>
      <w:r w:rsidR="00003EBE" w:rsidRPr="00003EBE">
        <w:rPr>
          <w:sz w:val="28"/>
          <w:szCs w:val="28"/>
        </w:rPr>
        <w:t>John Lambrinos, why we must keep dirty old rivers rolling: river restoration in the Anthropocene.</w:t>
      </w:r>
    </w:p>
    <w:p w14:paraId="0B601CDA" w14:textId="77777777" w:rsidR="00F4120F" w:rsidRPr="00156519" w:rsidRDefault="00F4120F" w:rsidP="00156519">
      <w:pPr>
        <w:rPr>
          <w:sz w:val="28"/>
          <w:szCs w:val="28"/>
        </w:rPr>
      </w:pPr>
    </w:p>
    <w:p w14:paraId="013F9BD5" w14:textId="1CDAA967" w:rsidR="00E62DFB" w:rsidRPr="00E62DFB" w:rsidRDefault="00F4120F" w:rsidP="00E62DFB">
      <w:pPr>
        <w:rPr>
          <w:rFonts w:ascii="Calibri" w:eastAsia="Calibri" w:hAnsi="Calibri" w:cs="Times New Roman"/>
          <w:sz w:val="28"/>
          <w:szCs w:val="28"/>
        </w:rPr>
      </w:pPr>
      <w:r w:rsidRPr="00156519">
        <w:rPr>
          <w:b/>
          <w:sz w:val="28"/>
          <w:szCs w:val="28"/>
        </w:rPr>
        <w:t>Week Eight</w:t>
      </w:r>
      <w:r w:rsidR="00156519">
        <w:rPr>
          <w:b/>
          <w:sz w:val="28"/>
          <w:szCs w:val="28"/>
        </w:rPr>
        <w:t>:</w:t>
      </w:r>
      <w:r w:rsidRPr="00156519">
        <w:rPr>
          <w:sz w:val="28"/>
          <w:szCs w:val="28"/>
        </w:rPr>
        <w:t xml:space="preserve"> </w:t>
      </w:r>
      <w:r w:rsidR="001D75FA">
        <w:rPr>
          <w:sz w:val="28"/>
          <w:szCs w:val="28"/>
        </w:rPr>
        <w:t>Friday, 5/23</w:t>
      </w:r>
      <w:r w:rsidR="00350B27">
        <w:rPr>
          <w:sz w:val="28"/>
          <w:szCs w:val="28"/>
        </w:rPr>
        <w:t>,</w:t>
      </w:r>
      <w:r w:rsidR="00350B27" w:rsidRPr="00350B27">
        <w:t xml:space="preserve"> </w:t>
      </w:r>
      <w:r w:rsidR="00350B27" w:rsidRPr="00350B27">
        <w:rPr>
          <w:sz w:val="28"/>
          <w:szCs w:val="28"/>
        </w:rPr>
        <w:t>Andrew Millison, “Restoring Earth’s Watersheds in the 21st Century: Large scale lessons from India.</w:t>
      </w:r>
    </w:p>
    <w:p w14:paraId="0049FC8B" w14:textId="77777777" w:rsidR="00E62DFB" w:rsidRPr="00E62DFB" w:rsidRDefault="00E62DFB" w:rsidP="00E62DFB">
      <w:pPr>
        <w:spacing w:line="256" w:lineRule="auto"/>
        <w:rPr>
          <w:rFonts w:ascii="Calibri" w:eastAsia="Calibri" w:hAnsi="Calibri" w:cs="Times New Roman"/>
        </w:rPr>
      </w:pPr>
    </w:p>
    <w:p w14:paraId="316A22E3" w14:textId="3DB7037C" w:rsidR="00F4120F" w:rsidRPr="00156519" w:rsidRDefault="00F4120F" w:rsidP="00F4120F">
      <w:pPr>
        <w:rPr>
          <w:sz w:val="28"/>
          <w:szCs w:val="28"/>
        </w:rPr>
      </w:pPr>
      <w:r w:rsidRPr="00156519">
        <w:rPr>
          <w:b/>
          <w:sz w:val="28"/>
          <w:szCs w:val="28"/>
        </w:rPr>
        <w:t>Week Nine</w:t>
      </w:r>
      <w:r w:rsidR="00156519">
        <w:rPr>
          <w:b/>
          <w:sz w:val="28"/>
          <w:szCs w:val="28"/>
        </w:rPr>
        <w:t>:</w:t>
      </w:r>
      <w:r w:rsidRPr="00156519">
        <w:rPr>
          <w:sz w:val="28"/>
          <w:szCs w:val="28"/>
        </w:rPr>
        <w:t xml:space="preserve"> </w:t>
      </w:r>
      <w:r w:rsidR="001D75FA">
        <w:rPr>
          <w:sz w:val="28"/>
          <w:szCs w:val="28"/>
        </w:rPr>
        <w:t>Friday, 5/30</w:t>
      </w:r>
      <w:r w:rsidR="001C72D6">
        <w:rPr>
          <w:sz w:val="28"/>
          <w:szCs w:val="28"/>
        </w:rPr>
        <w:t>,</w:t>
      </w:r>
      <w:r w:rsidR="001C72D6" w:rsidRPr="001C72D6">
        <w:t xml:space="preserve"> </w:t>
      </w:r>
      <w:r w:rsidR="001C72D6" w:rsidRPr="001C72D6">
        <w:rPr>
          <w:sz w:val="28"/>
          <w:szCs w:val="28"/>
        </w:rPr>
        <w:t xml:space="preserve">Al Shay, Senior Instructor Level 1. “Can we ever really work our way out our challenges until we radically change the drivers used to </w:t>
      </w:r>
      <w:r w:rsidR="00727995" w:rsidRPr="001C72D6">
        <w:rPr>
          <w:sz w:val="28"/>
          <w:szCs w:val="28"/>
        </w:rPr>
        <w:t>interpret a</w:t>
      </w:r>
      <w:r w:rsidR="001C72D6" w:rsidRPr="001C72D6">
        <w:rPr>
          <w:sz w:val="28"/>
          <w:szCs w:val="28"/>
        </w:rPr>
        <w:t xml:space="preserve"> residential or commercial landscape and give it any sense of value?”</w:t>
      </w:r>
    </w:p>
    <w:p w14:paraId="4FC91AE4" w14:textId="77777777" w:rsidR="00156519" w:rsidRDefault="00156519" w:rsidP="00F4120F">
      <w:pPr>
        <w:rPr>
          <w:b/>
          <w:sz w:val="28"/>
          <w:szCs w:val="28"/>
        </w:rPr>
      </w:pPr>
    </w:p>
    <w:p w14:paraId="711988A6" w14:textId="41E465E7" w:rsidR="00F4120F" w:rsidRPr="001D75FA" w:rsidRDefault="00F4120F" w:rsidP="00F4120F">
      <w:pPr>
        <w:rPr>
          <w:bCs/>
          <w:sz w:val="28"/>
          <w:szCs w:val="28"/>
        </w:rPr>
      </w:pPr>
      <w:r w:rsidRPr="00156519">
        <w:rPr>
          <w:b/>
          <w:sz w:val="28"/>
          <w:szCs w:val="28"/>
        </w:rPr>
        <w:t>Week Ten</w:t>
      </w:r>
      <w:r w:rsidR="00156519">
        <w:rPr>
          <w:b/>
          <w:sz w:val="28"/>
          <w:szCs w:val="28"/>
        </w:rPr>
        <w:t>:</w:t>
      </w:r>
      <w:r w:rsidRPr="00156519">
        <w:rPr>
          <w:b/>
          <w:sz w:val="28"/>
          <w:szCs w:val="28"/>
        </w:rPr>
        <w:t xml:space="preserve"> </w:t>
      </w:r>
      <w:r w:rsidR="001D75FA">
        <w:rPr>
          <w:b/>
          <w:sz w:val="28"/>
          <w:szCs w:val="28"/>
        </w:rPr>
        <w:t xml:space="preserve">Friday: </w:t>
      </w:r>
      <w:r w:rsidR="001D75FA" w:rsidRPr="001D75FA">
        <w:rPr>
          <w:bCs/>
          <w:sz w:val="28"/>
          <w:szCs w:val="28"/>
        </w:rPr>
        <w:t>Friday, 6/6</w:t>
      </w:r>
      <w:r w:rsidR="00727995">
        <w:rPr>
          <w:bCs/>
          <w:sz w:val="28"/>
          <w:szCs w:val="28"/>
        </w:rPr>
        <w:t xml:space="preserve">, </w:t>
      </w:r>
      <w:r w:rsidR="00727995" w:rsidRPr="00727995">
        <w:rPr>
          <w:bCs/>
          <w:sz w:val="28"/>
          <w:szCs w:val="28"/>
        </w:rPr>
        <w:t>John Miedema, Biological Solutions Inc., Philomath, OR. The survivalists Handbook for “The Sustainable Bio-char System, Terrestrial Carbon Harvesting for Green Energy Production, Soil Building, Environmental Remediation and Carbon Sequestration, in the 21st Century”.</w:t>
      </w:r>
    </w:p>
    <w:p w14:paraId="7B9C30C0" w14:textId="77777777" w:rsidR="00237C22" w:rsidRDefault="00237C22" w:rsidP="00F4120F">
      <w:pPr>
        <w:rPr>
          <w:b/>
          <w:sz w:val="28"/>
          <w:szCs w:val="28"/>
        </w:rPr>
      </w:pPr>
    </w:p>
    <w:p w14:paraId="32073E0C" w14:textId="77777777" w:rsidR="00237C22" w:rsidRPr="00237C22" w:rsidRDefault="00237C22" w:rsidP="00237C22">
      <w:pPr>
        <w:rPr>
          <w:b/>
          <w:sz w:val="28"/>
          <w:szCs w:val="28"/>
        </w:rPr>
      </w:pPr>
    </w:p>
    <w:p w14:paraId="5AE4156B" w14:textId="77777777" w:rsidR="00237C22" w:rsidRPr="00156519" w:rsidRDefault="00237C22" w:rsidP="00F4120F">
      <w:pPr>
        <w:rPr>
          <w:b/>
          <w:sz w:val="28"/>
          <w:szCs w:val="28"/>
        </w:rPr>
      </w:pPr>
    </w:p>
    <w:sectPr w:rsidR="00237C22" w:rsidRPr="00156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0F"/>
    <w:rsid w:val="00003EBE"/>
    <w:rsid w:val="00046571"/>
    <w:rsid w:val="00156519"/>
    <w:rsid w:val="001C72D6"/>
    <w:rsid w:val="001D1ED2"/>
    <w:rsid w:val="001D71CD"/>
    <w:rsid w:val="001D75FA"/>
    <w:rsid w:val="0020039C"/>
    <w:rsid w:val="002038AA"/>
    <w:rsid w:val="00237C22"/>
    <w:rsid w:val="002A76BE"/>
    <w:rsid w:val="003306EC"/>
    <w:rsid w:val="00350B27"/>
    <w:rsid w:val="003974C2"/>
    <w:rsid w:val="003B5182"/>
    <w:rsid w:val="00426353"/>
    <w:rsid w:val="00487CA1"/>
    <w:rsid w:val="00560DC4"/>
    <w:rsid w:val="005A1A00"/>
    <w:rsid w:val="00727995"/>
    <w:rsid w:val="007C6F9E"/>
    <w:rsid w:val="007E0515"/>
    <w:rsid w:val="008B6357"/>
    <w:rsid w:val="008F0B2C"/>
    <w:rsid w:val="00A33975"/>
    <w:rsid w:val="00A42C83"/>
    <w:rsid w:val="00A747F8"/>
    <w:rsid w:val="00A879DF"/>
    <w:rsid w:val="00B541C7"/>
    <w:rsid w:val="00B8471B"/>
    <w:rsid w:val="00C0596C"/>
    <w:rsid w:val="00C254F1"/>
    <w:rsid w:val="00C92188"/>
    <w:rsid w:val="00CC2E62"/>
    <w:rsid w:val="00E47CE9"/>
    <w:rsid w:val="00E62DFB"/>
    <w:rsid w:val="00E9342D"/>
    <w:rsid w:val="00F4120F"/>
    <w:rsid w:val="00F5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B308"/>
  <w15:chartTrackingRefBased/>
  <w15:docId w15:val="{11840A0A-7FDF-41D8-86A3-92869F18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60839">
      <w:bodyDiv w:val="1"/>
      <w:marLeft w:val="0"/>
      <w:marRight w:val="0"/>
      <w:marTop w:val="0"/>
      <w:marBottom w:val="0"/>
      <w:divBdr>
        <w:top w:val="none" w:sz="0" w:space="0" w:color="auto"/>
        <w:left w:val="none" w:sz="0" w:space="0" w:color="auto"/>
        <w:bottom w:val="none" w:sz="0" w:space="0" w:color="auto"/>
        <w:right w:val="none" w:sz="0" w:space="0" w:color="auto"/>
      </w:divBdr>
    </w:div>
    <w:div w:id="487789500">
      <w:bodyDiv w:val="1"/>
      <w:marLeft w:val="0"/>
      <w:marRight w:val="0"/>
      <w:marTop w:val="0"/>
      <w:marBottom w:val="0"/>
      <w:divBdr>
        <w:top w:val="none" w:sz="0" w:space="0" w:color="auto"/>
        <w:left w:val="none" w:sz="0" w:space="0" w:color="auto"/>
        <w:bottom w:val="none" w:sz="0" w:space="0" w:color="auto"/>
        <w:right w:val="none" w:sz="0" w:space="0" w:color="auto"/>
      </w:divBdr>
    </w:div>
    <w:div w:id="1144931260">
      <w:bodyDiv w:val="1"/>
      <w:marLeft w:val="0"/>
      <w:marRight w:val="0"/>
      <w:marTop w:val="0"/>
      <w:marBottom w:val="0"/>
      <w:divBdr>
        <w:top w:val="none" w:sz="0" w:space="0" w:color="auto"/>
        <w:left w:val="none" w:sz="0" w:space="0" w:color="auto"/>
        <w:bottom w:val="none" w:sz="0" w:space="0" w:color="auto"/>
        <w:right w:val="none" w:sz="0" w:space="0" w:color="auto"/>
      </w:divBdr>
    </w:div>
    <w:div w:id="14568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Alan</dc:creator>
  <cp:keywords/>
  <dc:description/>
  <cp:lastModifiedBy>Shay, Alan</cp:lastModifiedBy>
  <cp:revision>27</cp:revision>
  <dcterms:created xsi:type="dcterms:W3CDTF">2024-02-20T18:09:00Z</dcterms:created>
  <dcterms:modified xsi:type="dcterms:W3CDTF">2025-03-28T17:16:00Z</dcterms:modified>
</cp:coreProperties>
</file>