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64F49" w14:textId="0E649D1C" w:rsidR="009B28CD" w:rsidRPr="009B28CD" w:rsidRDefault="00BC6313" w:rsidP="009B28CD">
      <w:pPr>
        <w:pStyle w:val="BodyText"/>
        <w:rPr>
          <w:rFonts w:ascii="Times New Roman" w:hAnsi="Times New Roman" w:cs="Times New Roman"/>
          <w:b/>
          <w:bCs/>
          <w:sz w:val="22"/>
          <w:szCs w:val="22"/>
        </w:rPr>
      </w:pPr>
      <w:r w:rsidRPr="009B28CD">
        <w:rPr>
          <w:rFonts w:ascii="Times New Roman" w:hAnsi="Times New Roman" w:cs="Times New Roman"/>
          <w:w w:val="105"/>
          <w:sz w:val="22"/>
          <w:szCs w:val="22"/>
        </w:rPr>
        <w:t xml:space="preserve">Course: </w:t>
      </w:r>
      <w:r w:rsidRPr="00BC6313">
        <w:rPr>
          <w:rFonts w:ascii="Times New Roman" w:hAnsi="Times New Roman" w:cs="Times New Roman"/>
          <w:b/>
          <w:bCs/>
          <w:w w:val="105"/>
          <w:sz w:val="22"/>
          <w:szCs w:val="22"/>
        </w:rPr>
        <w:t xml:space="preserve">Introduction to </w:t>
      </w:r>
      <w:r w:rsidR="00523D52" w:rsidRPr="00BC6313">
        <w:rPr>
          <w:rFonts w:ascii="Times New Roman" w:hAnsi="Times New Roman" w:cs="Times New Roman"/>
          <w:b/>
          <w:bCs/>
          <w:w w:val="105"/>
          <w:sz w:val="22"/>
          <w:szCs w:val="22"/>
        </w:rPr>
        <w:t>Computer Science Education</w:t>
      </w:r>
      <w:r w:rsidR="009B28CD" w:rsidRPr="009B28CD">
        <w:rPr>
          <w:rFonts w:ascii="Times New Roman" w:hAnsi="Times New Roman" w:cs="Times New Roman"/>
          <w:b/>
          <w:bCs/>
          <w:w w:val="105"/>
          <w:sz w:val="22"/>
          <w:szCs w:val="22"/>
        </w:rPr>
        <w:t xml:space="preserve"> (CS 499/599 Fall 2025)</w:t>
      </w:r>
    </w:p>
    <w:p w14:paraId="654588EC" w14:textId="4B8C8DFE" w:rsidR="007326E1" w:rsidRPr="009B28CD" w:rsidRDefault="007326E1" w:rsidP="009B28CD">
      <w:pPr>
        <w:pStyle w:val="BodyText"/>
        <w:rPr>
          <w:rFonts w:ascii="Times New Roman" w:hAnsi="Times New Roman" w:cs="Times New Roman"/>
          <w:sz w:val="22"/>
          <w:szCs w:val="22"/>
        </w:rPr>
      </w:pPr>
    </w:p>
    <w:p w14:paraId="4A12EC27" w14:textId="1E5410AD" w:rsidR="007326E1" w:rsidRDefault="00BC6313" w:rsidP="009B28CD">
      <w:pPr>
        <w:pStyle w:val="BodyText"/>
        <w:rPr>
          <w:rFonts w:ascii="Times New Roman" w:hAnsi="Times New Roman" w:cs="Times New Roman"/>
          <w:w w:val="105"/>
          <w:sz w:val="22"/>
          <w:szCs w:val="22"/>
        </w:rPr>
      </w:pPr>
      <w:r w:rsidRPr="009B28CD">
        <w:rPr>
          <w:rFonts w:ascii="Times New Roman" w:hAnsi="Times New Roman" w:cs="Times New Roman"/>
          <w:w w:val="105"/>
          <w:sz w:val="22"/>
          <w:szCs w:val="22"/>
        </w:rPr>
        <w:t xml:space="preserve">Credits: </w:t>
      </w:r>
      <w:r w:rsidR="009B28CD">
        <w:rPr>
          <w:rFonts w:ascii="Times New Roman" w:hAnsi="Times New Roman" w:cs="Times New Roman"/>
          <w:w w:val="105"/>
          <w:sz w:val="22"/>
          <w:szCs w:val="22"/>
        </w:rPr>
        <w:t>4</w:t>
      </w:r>
    </w:p>
    <w:p w14:paraId="405F62D1" w14:textId="77777777" w:rsidR="009B28CD" w:rsidRPr="009B28CD" w:rsidRDefault="009B28CD" w:rsidP="009B28CD">
      <w:pPr>
        <w:pStyle w:val="BodyText"/>
        <w:rPr>
          <w:rFonts w:ascii="Times New Roman" w:hAnsi="Times New Roman" w:cs="Times New Roman"/>
          <w:sz w:val="22"/>
          <w:szCs w:val="22"/>
        </w:rPr>
      </w:pPr>
    </w:p>
    <w:p w14:paraId="52FA671D" w14:textId="5604AB3C"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t xml:space="preserve">The course meets twice per week </w:t>
      </w:r>
      <w:r w:rsidR="009B28CD">
        <w:rPr>
          <w:rFonts w:ascii="Times New Roman" w:hAnsi="Times New Roman" w:cs="Times New Roman"/>
          <w:w w:val="105"/>
          <w:sz w:val="22"/>
          <w:szCs w:val="22"/>
        </w:rPr>
        <w:t>for</w:t>
      </w:r>
      <w:r w:rsidRPr="009B28CD">
        <w:rPr>
          <w:rFonts w:ascii="Times New Roman" w:hAnsi="Times New Roman" w:cs="Times New Roman"/>
          <w:w w:val="105"/>
          <w:sz w:val="22"/>
          <w:szCs w:val="22"/>
        </w:rPr>
        <w:t xml:space="preserve"> a </w:t>
      </w:r>
      <w:r w:rsidR="009B28CD">
        <w:rPr>
          <w:rFonts w:ascii="Times New Roman" w:hAnsi="Times New Roman" w:cs="Times New Roman"/>
          <w:w w:val="105"/>
          <w:sz w:val="22"/>
          <w:szCs w:val="22"/>
        </w:rPr>
        <w:t>11</w:t>
      </w:r>
      <w:r w:rsidRPr="009B28CD">
        <w:rPr>
          <w:rFonts w:ascii="Times New Roman" w:hAnsi="Times New Roman" w:cs="Times New Roman"/>
          <w:w w:val="105"/>
          <w:sz w:val="22"/>
          <w:szCs w:val="22"/>
        </w:rPr>
        <w:t>0-minute lecture</w:t>
      </w:r>
      <w:r w:rsidR="009B28CD">
        <w:rPr>
          <w:rFonts w:ascii="Times New Roman" w:hAnsi="Times New Roman" w:cs="Times New Roman"/>
          <w:w w:val="105"/>
          <w:sz w:val="22"/>
          <w:szCs w:val="22"/>
        </w:rPr>
        <w:t xml:space="preserve">, </w:t>
      </w:r>
      <w:r w:rsidR="009B28CD" w:rsidRPr="009B28CD">
        <w:rPr>
          <w:rFonts w:ascii="Times New Roman" w:hAnsi="Times New Roman" w:cs="Times New Roman"/>
          <w:w w:val="105"/>
          <w:sz w:val="22"/>
          <w:szCs w:val="22"/>
        </w:rPr>
        <w:t xml:space="preserve">but </w:t>
      </w:r>
      <w:r w:rsidR="009B28CD">
        <w:rPr>
          <w:rFonts w:ascii="Times New Roman" w:hAnsi="Times New Roman" w:cs="Times New Roman"/>
          <w:w w:val="105"/>
          <w:sz w:val="22"/>
          <w:szCs w:val="22"/>
        </w:rPr>
        <w:t xml:space="preserve">most </w:t>
      </w:r>
      <w:r w:rsidR="00B52814">
        <w:rPr>
          <w:rFonts w:ascii="Times New Roman" w:hAnsi="Times New Roman" w:cs="Times New Roman"/>
          <w:w w:val="105"/>
          <w:sz w:val="22"/>
          <w:szCs w:val="22"/>
        </w:rPr>
        <w:t>of the course</w:t>
      </w:r>
      <w:r w:rsidR="009B28CD">
        <w:rPr>
          <w:rFonts w:ascii="Times New Roman" w:hAnsi="Times New Roman" w:cs="Times New Roman"/>
          <w:w w:val="105"/>
          <w:sz w:val="22"/>
          <w:szCs w:val="22"/>
        </w:rPr>
        <w:t xml:space="preserve"> will be </w:t>
      </w:r>
      <w:r w:rsidR="00255C39">
        <w:rPr>
          <w:rFonts w:ascii="Times New Roman" w:hAnsi="Times New Roman" w:cs="Times New Roman"/>
          <w:w w:val="105"/>
          <w:sz w:val="22"/>
          <w:szCs w:val="22"/>
        </w:rPr>
        <w:t>conducted</w:t>
      </w:r>
      <w:r w:rsidR="009B28CD">
        <w:rPr>
          <w:rFonts w:ascii="Times New Roman" w:hAnsi="Times New Roman" w:cs="Times New Roman"/>
          <w:w w:val="105"/>
          <w:sz w:val="22"/>
          <w:szCs w:val="22"/>
        </w:rPr>
        <w:t xml:space="preserve"> as a </w:t>
      </w:r>
      <w:r w:rsidR="00255C39">
        <w:rPr>
          <w:rFonts w:ascii="Times New Roman" w:hAnsi="Times New Roman" w:cs="Times New Roman"/>
          <w:w w:val="105"/>
          <w:sz w:val="22"/>
          <w:szCs w:val="22"/>
        </w:rPr>
        <w:t>practicum</w:t>
      </w:r>
      <w:r w:rsidR="009B28CD">
        <w:rPr>
          <w:rFonts w:ascii="Times New Roman" w:hAnsi="Times New Roman" w:cs="Times New Roman"/>
          <w:w w:val="105"/>
          <w:sz w:val="22"/>
          <w:szCs w:val="22"/>
        </w:rPr>
        <w:t>.</w:t>
      </w:r>
    </w:p>
    <w:p w14:paraId="03E2C4BA" w14:textId="77777777" w:rsidR="009B28CD" w:rsidRDefault="009B28CD" w:rsidP="009B28CD">
      <w:pPr>
        <w:pStyle w:val="BodyText"/>
        <w:rPr>
          <w:rFonts w:ascii="Times New Roman" w:hAnsi="Times New Roman" w:cs="Times New Roman"/>
          <w:sz w:val="22"/>
          <w:szCs w:val="22"/>
        </w:rPr>
      </w:pPr>
    </w:p>
    <w:p w14:paraId="6B52A04B" w14:textId="3BB683EA"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t>Instructor: Dr. Jennifer Parham-Mocello</w:t>
      </w:r>
    </w:p>
    <w:p w14:paraId="746DF962" w14:textId="77777777" w:rsidR="00450E7B" w:rsidRDefault="00450E7B" w:rsidP="009B28CD">
      <w:pPr>
        <w:pStyle w:val="BodyText"/>
        <w:rPr>
          <w:rFonts w:ascii="Times New Roman" w:hAnsi="Times New Roman" w:cs="Times New Roman"/>
          <w:w w:val="105"/>
          <w:sz w:val="22"/>
          <w:szCs w:val="22"/>
        </w:rPr>
      </w:pPr>
    </w:p>
    <w:p w14:paraId="5EE70BF7" w14:textId="784E357F"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t>Prerequisites:</w:t>
      </w:r>
      <w:r w:rsidR="00450E7B">
        <w:rPr>
          <w:rFonts w:ascii="Times New Roman" w:hAnsi="Times New Roman" w:cs="Times New Roman"/>
          <w:w w:val="105"/>
          <w:sz w:val="22"/>
          <w:szCs w:val="22"/>
        </w:rPr>
        <w:t xml:space="preserve"> None</w:t>
      </w:r>
    </w:p>
    <w:p w14:paraId="72FCFD99" w14:textId="77777777" w:rsidR="00450E7B" w:rsidRDefault="00450E7B" w:rsidP="009B28CD">
      <w:pPr>
        <w:pStyle w:val="BodyText"/>
        <w:rPr>
          <w:rFonts w:ascii="Times New Roman" w:hAnsi="Times New Roman" w:cs="Times New Roman"/>
          <w:w w:val="105"/>
          <w:sz w:val="22"/>
          <w:szCs w:val="22"/>
        </w:rPr>
      </w:pPr>
    </w:p>
    <w:p w14:paraId="7D836192" w14:textId="77777777" w:rsidR="002E62A9" w:rsidRDefault="00BC6313" w:rsidP="009B28CD">
      <w:pPr>
        <w:pStyle w:val="BodyText"/>
        <w:rPr>
          <w:rFonts w:ascii="Times New Roman" w:hAnsi="Times New Roman" w:cs="Times New Roman"/>
          <w:w w:val="105"/>
          <w:sz w:val="22"/>
          <w:szCs w:val="22"/>
        </w:rPr>
      </w:pPr>
      <w:r w:rsidRPr="009B28CD">
        <w:rPr>
          <w:rFonts w:ascii="Times New Roman" w:hAnsi="Times New Roman" w:cs="Times New Roman"/>
          <w:w w:val="105"/>
          <w:sz w:val="22"/>
          <w:szCs w:val="22"/>
        </w:rPr>
        <w:t>Required Materials:</w:t>
      </w:r>
      <w:r w:rsidR="00450E7B">
        <w:rPr>
          <w:rFonts w:ascii="Times New Roman" w:hAnsi="Times New Roman" w:cs="Times New Roman"/>
          <w:w w:val="105"/>
          <w:sz w:val="22"/>
          <w:szCs w:val="22"/>
        </w:rPr>
        <w:t xml:space="preserve"> </w:t>
      </w:r>
    </w:p>
    <w:p w14:paraId="2CF2717E" w14:textId="1C0B6DE3"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t>The instructor will provide handouts, selected reading and notes through the Canvas LMS or online platform. No textbook is required for the course. A laptop meeting the College of Engineering (COE) requirements is required for occasional lectures.</w:t>
      </w:r>
    </w:p>
    <w:p w14:paraId="6BF8BA39" w14:textId="77777777" w:rsidR="007326E1" w:rsidRPr="009B28CD" w:rsidRDefault="007326E1" w:rsidP="009B28CD">
      <w:pPr>
        <w:pStyle w:val="BodyText"/>
        <w:rPr>
          <w:rFonts w:ascii="Times New Roman" w:hAnsi="Times New Roman" w:cs="Times New Roman"/>
          <w:sz w:val="22"/>
          <w:szCs w:val="22"/>
        </w:rPr>
      </w:pPr>
    </w:p>
    <w:p w14:paraId="5F56B284" w14:textId="77777777" w:rsidR="002E62A9" w:rsidRDefault="00BC6313" w:rsidP="00450E7B">
      <w:pPr>
        <w:pStyle w:val="BodyText"/>
        <w:rPr>
          <w:rFonts w:ascii="Times New Roman" w:hAnsi="Times New Roman" w:cs="Times New Roman"/>
          <w:sz w:val="22"/>
          <w:szCs w:val="22"/>
        </w:rPr>
      </w:pPr>
      <w:r w:rsidRPr="009B28CD">
        <w:rPr>
          <w:rFonts w:ascii="Times New Roman" w:hAnsi="Times New Roman" w:cs="Times New Roman"/>
          <w:w w:val="105"/>
          <w:sz w:val="22"/>
          <w:szCs w:val="22"/>
        </w:rPr>
        <w:t>Course</w:t>
      </w:r>
      <w:r w:rsidRPr="009B28CD">
        <w:rPr>
          <w:rFonts w:ascii="Times New Roman" w:hAnsi="Times New Roman" w:cs="Times New Roman"/>
          <w:spacing w:val="3"/>
          <w:w w:val="105"/>
          <w:sz w:val="22"/>
          <w:szCs w:val="22"/>
        </w:rPr>
        <w:t xml:space="preserve"> </w:t>
      </w:r>
      <w:r w:rsidRPr="009B28CD">
        <w:rPr>
          <w:rFonts w:ascii="Times New Roman" w:hAnsi="Times New Roman" w:cs="Times New Roman"/>
          <w:w w:val="105"/>
          <w:sz w:val="22"/>
          <w:szCs w:val="22"/>
        </w:rPr>
        <w:t>Description:</w:t>
      </w:r>
      <w:r w:rsidR="00450E7B">
        <w:rPr>
          <w:rFonts w:ascii="Times New Roman" w:hAnsi="Times New Roman" w:cs="Times New Roman"/>
          <w:sz w:val="22"/>
          <w:szCs w:val="22"/>
        </w:rPr>
        <w:t xml:space="preserve"> </w:t>
      </w:r>
    </w:p>
    <w:p w14:paraId="5DCBBAAB" w14:textId="31CEF0AD" w:rsidR="007326E1" w:rsidRPr="009B28CD" w:rsidRDefault="0035103E" w:rsidP="00450E7B">
      <w:pPr>
        <w:pStyle w:val="BodyText"/>
        <w:rPr>
          <w:rFonts w:ascii="Times New Roman" w:hAnsi="Times New Roman" w:cs="Times New Roman"/>
          <w:sz w:val="22"/>
          <w:szCs w:val="22"/>
        </w:rPr>
      </w:pPr>
      <w:r>
        <w:rPr>
          <w:rFonts w:ascii="Times New Roman" w:hAnsi="Times New Roman" w:cs="Times New Roman"/>
          <w:w w:val="105"/>
          <w:sz w:val="22"/>
          <w:szCs w:val="22"/>
        </w:rPr>
        <w:t>CS 499/599</w:t>
      </w:r>
      <w:r w:rsidRPr="009B28CD">
        <w:rPr>
          <w:rFonts w:ascii="Times New Roman" w:hAnsi="Times New Roman" w:cs="Times New Roman"/>
          <w:w w:val="105"/>
          <w:sz w:val="22"/>
          <w:szCs w:val="22"/>
        </w:rPr>
        <w:t xml:space="preserve"> provides an overview of </w:t>
      </w:r>
      <w:r w:rsidR="004912EB">
        <w:rPr>
          <w:rFonts w:ascii="Times New Roman" w:hAnsi="Times New Roman" w:cs="Times New Roman"/>
          <w:w w:val="105"/>
          <w:sz w:val="22"/>
          <w:szCs w:val="22"/>
        </w:rPr>
        <w:t xml:space="preserve">the history of computer science (CS) education and </w:t>
      </w:r>
      <w:r w:rsidRPr="009B28CD">
        <w:rPr>
          <w:rFonts w:ascii="Times New Roman" w:hAnsi="Times New Roman" w:cs="Times New Roman"/>
          <w:w w:val="105"/>
          <w:sz w:val="22"/>
          <w:szCs w:val="22"/>
        </w:rPr>
        <w:t xml:space="preserve">fundamental </w:t>
      </w:r>
      <w:r>
        <w:rPr>
          <w:rFonts w:ascii="Times New Roman" w:hAnsi="Times New Roman" w:cs="Times New Roman"/>
          <w:w w:val="105"/>
          <w:sz w:val="22"/>
          <w:szCs w:val="22"/>
        </w:rPr>
        <w:t>evidence-based</w:t>
      </w:r>
      <w:r w:rsidRPr="009B28CD">
        <w:rPr>
          <w:rFonts w:ascii="Times New Roman" w:hAnsi="Times New Roman" w:cs="Times New Roman"/>
          <w:w w:val="105"/>
          <w:sz w:val="22"/>
          <w:szCs w:val="22"/>
        </w:rPr>
        <w:t xml:space="preserve"> practices </w:t>
      </w:r>
      <w:r>
        <w:rPr>
          <w:rFonts w:ascii="Times New Roman" w:hAnsi="Times New Roman" w:cs="Times New Roman"/>
          <w:w w:val="105"/>
          <w:sz w:val="22"/>
          <w:szCs w:val="22"/>
        </w:rPr>
        <w:t xml:space="preserve">for teaching and learning </w:t>
      </w:r>
      <w:r w:rsidR="004912EB">
        <w:rPr>
          <w:rFonts w:ascii="Times New Roman" w:hAnsi="Times New Roman" w:cs="Times New Roman"/>
          <w:w w:val="105"/>
          <w:sz w:val="22"/>
          <w:szCs w:val="22"/>
        </w:rPr>
        <w:t>C</w:t>
      </w:r>
      <w:r>
        <w:rPr>
          <w:rFonts w:ascii="Times New Roman" w:hAnsi="Times New Roman" w:cs="Times New Roman"/>
          <w:w w:val="105"/>
          <w:sz w:val="22"/>
          <w:szCs w:val="22"/>
        </w:rPr>
        <w:t>S</w:t>
      </w:r>
      <w:r w:rsidRPr="009B28CD">
        <w:rPr>
          <w:rFonts w:ascii="Times New Roman" w:hAnsi="Times New Roman" w:cs="Times New Roman"/>
          <w:w w:val="105"/>
          <w:sz w:val="22"/>
          <w:szCs w:val="22"/>
        </w:rPr>
        <w:t xml:space="preserve">. There is a significant focus on </w:t>
      </w:r>
      <w:r>
        <w:rPr>
          <w:rFonts w:ascii="Times New Roman" w:hAnsi="Times New Roman" w:cs="Times New Roman"/>
          <w:w w:val="105"/>
          <w:sz w:val="22"/>
          <w:szCs w:val="22"/>
        </w:rPr>
        <w:t>learning theories</w:t>
      </w:r>
      <w:r w:rsidRPr="009B28CD">
        <w:rPr>
          <w:rFonts w:ascii="Times New Roman" w:hAnsi="Times New Roman" w:cs="Times New Roman"/>
          <w:w w:val="105"/>
          <w:sz w:val="22"/>
          <w:szCs w:val="22"/>
        </w:rPr>
        <w:t>,</w:t>
      </w:r>
      <w:r>
        <w:rPr>
          <w:rFonts w:ascii="Times New Roman" w:hAnsi="Times New Roman" w:cs="Times New Roman"/>
          <w:w w:val="105"/>
          <w:sz w:val="22"/>
          <w:szCs w:val="22"/>
        </w:rPr>
        <w:t xml:space="preserve"> cognitive frameworks, and instructional design</w:t>
      </w:r>
      <w:r w:rsidRPr="009B28CD">
        <w:rPr>
          <w:rFonts w:ascii="Times New Roman" w:hAnsi="Times New Roman" w:cs="Times New Roman"/>
          <w:w w:val="105"/>
          <w:sz w:val="22"/>
          <w:szCs w:val="22"/>
        </w:rPr>
        <w:t xml:space="preserve"> </w:t>
      </w:r>
      <w:r w:rsidR="00C63226">
        <w:rPr>
          <w:rFonts w:ascii="Times New Roman" w:hAnsi="Times New Roman" w:cs="Times New Roman"/>
          <w:w w:val="105"/>
          <w:sz w:val="22"/>
          <w:szCs w:val="22"/>
        </w:rPr>
        <w:t>strategies</w:t>
      </w:r>
      <w:r w:rsidRPr="009B28CD">
        <w:rPr>
          <w:rFonts w:ascii="Times New Roman" w:hAnsi="Times New Roman" w:cs="Times New Roman"/>
          <w:w w:val="105"/>
          <w:sz w:val="22"/>
          <w:szCs w:val="22"/>
        </w:rPr>
        <w:t xml:space="preserve">. You will be able to articulate </w:t>
      </w:r>
      <w:r>
        <w:rPr>
          <w:rFonts w:ascii="Times New Roman" w:hAnsi="Times New Roman" w:cs="Times New Roman"/>
          <w:w w:val="105"/>
          <w:sz w:val="22"/>
          <w:szCs w:val="22"/>
        </w:rPr>
        <w:t>the benefits</w:t>
      </w:r>
      <w:r w:rsidRPr="009B28CD">
        <w:rPr>
          <w:rFonts w:ascii="Times New Roman" w:hAnsi="Times New Roman" w:cs="Times New Roman"/>
          <w:w w:val="105"/>
          <w:sz w:val="22"/>
          <w:szCs w:val="22"/>
        </w:rPr>
        <w:t xml:space="preserve"> </w:t>
      </w:r>
      <w:r>
        <w:rPr>
          <w:rFonts w:ascii="Times New Roman" w:hAnsi="Times New Roman" w:cs="Times New Roman"/>
          <w:w w:val="105"/>
          <w:sz w:val="22"/>
          <w:szCs w:val="22"/>
        </w:rPr>
        <w:t xml:space="preserve">of different theories, frameworks, and </w:t>
      </w:r>
      <w:r w:rsidR="00137D32">
        <w:rPr>
          <w:rFonts w:ascii="Times New Roman" w:hAnsi="Times New Roman" w:cs="Times New Roman"/>
          <w:w w:val="105"/>
          <w:sz w:val="22"/>
          <w:szCs w:val="22"/>
        </w:rPr>
        <w:t>strategies</w:t>
      </w:r>
      <w:r>
        <w:rPr>
          <w:rFonts w:ascii="Times New Roman" w:hAnsi="Times New Roman" w:cs="Times New Roman"/>
          <w:w w:val="105"/>
          <w:sz w:val="22"/>
          <w:szCs w:val="22"/>
        </w:rPr>
        <w:t xml:space="preserve"> </w:t>
      </w:r>
      <w:r w:rsidRPr="009B28CD">
        <w:rPr>
          <w:rFonts w:ascii="Times New Roman" w:hAnsi="Times New Roman" w:cs="Times New Roman"/>
          <w:w w:val="105"/>
          <w:sz w:val="22"/>
          <w:szCs w:val="22"/>
        </w:rPr>
        <w:t>related to</w:t>
      </w:r>
      <w:r>
        <w:rPr>
          <w:rFonts w:ascii="Times New Roman" w:hAnsi="Times New Roman" w:cs="Times New Roman"/>
          <w:w w:val="105"/>
          <w:sz w:val="22"/>
          <w:szCs w:val="22"/>
        </w:rPr>
        <w:t xml:space="preserve"> inclusive, equitable, and accessible</w:t>
      </w:r>
      <w:r w:rsidRPr="009B28CD">
        <w:rPr>
          <w:rFonts w:ascii="Times New Roman" w:hAnsi="Times New Roman" w:cs="Times New Roman"/>
          <w:w w:val="105"/>
          <w:sz w:val="22"/>
          <w:szCs w:val="22"/>
        </w:rPr>
        <w:t xml:space="preserve"> </w:t>
      </w:r>
      <w:r>
        <w:rPr>
          <w:rFonts w:ascii="Times New Roman" w:hAnsi="Times New Roman" w:cs="Times New Roman"/>
          <w:w w:val="105"/>
          <w:sz w:val="22"/>
          <w:szCs w:val="22"/>
        </w:rPr>
        <w:t>CS curriculum for students and instructors</w:t>
      </w:r>
      <w:r w:rsidRPr="009B28CD">
        <w:rPr>
          <w:rFonts w:ascii="Times New Roman" w:hAnsi="Times New Roman" w:cs="Times New Roman"/>
          <w:w w:val="105"/>
          <w:sz w:val="22"/>
          <w:szCs w:val="22"/>
        </w:rPr>
        <w:t xml:space="preserve">. You will </w:t>
      </w:r>
      <w:r>
        <w:rPr>
          <w:rFonts w:ascii="Times New Roman" w:hAnsi="Times New Roman" w:cs="Times New Roman"/>
          <w:w w:val="105"/>
          <w:sz w:val="22"/>
          <w:szCs w:val="22"/>
        </w:rPr>
        <w:t xml:space="preserve">gain an understanding </w:t>
      </w:r>
      <w:r w:rsidRPr="009B28CD">
        <w:rPr>
          <w:rFonts w:ascii="Times New Roman" w:hAnsi="Times New Roman" w:cs="Times New Roman"/>
          <w:w w:val="105"/>
          <w:sz w:val="22"/>
          <w:szCs w:val="22"/>
        </w:rPr>
        <w:t xml:space="preserve">about </w:t>
      </w:r>
      <w:r>
        <w:rPr>
          <w:rFonts w:ascii="Times New Roman" w:hAnsi="Times New Roman" w:cs="Times New Roman"/>
          <w:w w:val="105"/>
          <w:sz w:val="22"/>
          <w:szCs w:val="22"/>
        </w:rPr>
        <w:t xml:space="preserve">evidence-based practices </w:t>
      </w:r>
      <w:r w:rsidRPr="009B28CD">
        <w:rPr>
          <w:rFonts w:ascii="Times New Roman" w:hAnsi="Times New Roman" w:cs="Times New Roman"/>
          <w:w w:val="105"/>
          <w:sz w:val="22"/>
          <w:szCs w:val="22"/>
        </w:rPr>
        <w:t xml:space="preserve">through </w:t>
      </w:r>
      <w:r>
        <w:rPr>
          <w:rFonts w:ascii="Times New Roman" w:hAnsi="Times New Roman" w:cs="Times New Roman"/>
          <w:w w:val="105"/>
          <w:sz w:val="22"/>
          <w:szCs w:val="22"/>
        </w:rPr>
        <w:t>hands-on experiences applied to teaching and learning specific CS concepts</w:t>
      </w:r>
      <w:r w:rsidRPr="009B28CD">
        <w:rPr>
          <w:rFonts w:ascii="Times New Roman" w:hAnsi="Times New Roman" w:cs="Times New Roman"/>
          <w:w w:val="105"/>
          <w:sz w:val="22"/>
          <w:szCs w:val="22"/>
        </w:rPr>
        <w:t xml:space="preserve">. </w:t>
      </w:r>
    </w:p>
    <w:p w14:paraId="6BC5085C" w14:textId="77777777" w:rsidR="007326E1" w:rsidRPr="009B28CD" w:rsidRDefault="007326E1" w:rsidP="009B28CD">
      <w:pPr>
        <w:pStyle w:val="BodyText"/>
        <w:rPr>
          <w:rFonts w:ascii="Times New Roman" w:hAnsi="Times New Roman" w:cs="Times New Roman"/>
          <w:sz w:val="22"/>
          <w:szCs w:val="22"/>
        </w:rPr>
      </w:pPr>
    </w:p>
    <w:p w14:paraId="66AD71D3" w14:textId="77777777"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t>Course Learning Outcomes:</w:t>
      </w:r>
    </w:p>
    <w:p w14:paraId="0B151CFD" w14:textId="20308504" w:rsidR="0016453B" w:rsidRPr="0016453B" w:rsidRDefault="006710D9" w:rsidP="0016453B">
      <w:pPr>
        <w:pStyle w:val="BodyText"/>
        <w:numPr>
          <w:ilvl w:val="0"/>
          <w:numId w:val="4"/>
        </w:numPr>
        <w:rPr>
          <w:rFonts w:ascii="Times New Roman" w:hAnsi="Times New Roman" w:cs="Times New Roman"/>
          <w:sz w:val="22"/>
          <w:szCs w:val="22"/>
        </w:rPr>
      </w:pPr>
      <w:r>
        <w:rPr>
          <w:rFonts w:ascii="Times New Roman" w:hAnsi="Times New Roman" w:cs="Times New Roman"/>
          <w:sz w:val="22"/>
          <w:szCs w:val="22"/>
        </w:rPr>
        <w:t>E</w:t>
      </w:r>
      <w:r w:rsidR="0016453B" w:rsidRPr="0016453B">
        <w:rPr>
          <w:rFonts w:ascii="Times New Roman" w:hAnsi="Times New Roman" w:cs="Times New Roman"/>
          <w:sz w:val="22"/>
          <w:szCs w:val="22"/>
        </w:rPr>
        <w:t xml:space="preserve">valuate </w:t>
      </w:r>
      <w:r>
        <w:rPr>
          <w:rFonts w:ascii="Times New Roman" w:hAnsi="Times New Roman" w:cs="Times New Roman"/>
          <w:sz w:val="22"/>
          <w:szCs w:val="22"/>
        </w:rPr>
        <w:t>factors</w:t>
      </w:r>
      <w:r w:rsidR="0016453B" w:rsidRPr="0016453B">
        <w:rPr>
          <w:rFonts w:ascii="Times New Roman" w:hAnsi="Times New Roman" w:cs="Times New Roman"/>
          <w:sz w:val="22"/>
          <w:szCs w:val="22"/>
        </w:rPr>
        <w:t xml:space="preserve"> </w:t>
      </w:r>
      <w:r>
        <w:rPr>
          <w:rFonts w:ascii="Times New Roman" w:hAnsi="Times New Roman" w:cs="Times New Roman"/>
          <w:sz w:val="22"/>
          <w:szCs w:val="22"/>
        </w:rPr>
        <w:t>contributing</w:t>
      </w:r>
      <w:r w:rsidR="0016453B" w:rsidRPr="0016453B">
        <w:rPr>
          <w:rFonts w:ascii="Times New Roman" w:hAnsi="Times New Roman" w:cs="Times New Roman"/>
          <w:sz w:val="22"/>
          <w:szCs w:val="22"/>
        </w:rPr>
        <w:t xml:space="preserve"> to </w:t>
      </w:r>
      <w:r>
        <w:rPr>
          <w:rFonts w:ascii="Times New Roman" w:hAnsi="Times New Roman" w:cs="Times New Roman"/>
          <w:sz w:val="22"/>
          <w:szCs w:val="22"/>
        </w:rPr>
        <w:t>successes and failures in CS education using existing research</w:t>
      </w:r>
      <w:r w:rsidR="0016453B" w:rsidRPr="0016453B">
        <w:rPr>
          <w:rFonts w:ascii="Times New Roman" w:hAnsi="Times New Roman" w:cs="Times New Roman"/>
          <w:sz w:val="22"/>
          <w:szCs w:val="22"/>
        </w:rPr>
        <w:t xml:space="preserve">. </w:t>
      </w:r>
    </w:p>
    <w:p w14:paraId="204BCC89" w14:textId="1F282DD9" w:rsidR="0035103E" w:rsidRPr="009B28CD" w:rsidRDefault="0035103E" w:rsidP="0035103E">
      <w:pPr>
        <w:pStyle w:val="BodyText"/>
        <w:numPr>
          <w:ilvl w:val="0"/>
          <w:numId w:val="4"/>
        </w:numPr>
        <w:rPr>
          <w:rFonts w:ascii="Times New Roman" w:hAnsi="Times New Roman" w:cs="Times New Roman"/>
          <w:sz w:val="22"/>
          <w:szCs w:val="22"/>
        </w:rPr>
      </w:pPr>
      <w:r w:rsidRPr="009B28CD">
        <w:rPr>
          <w:rFonts w:ascii="Times New Roman" w:hAnsi="Times New Roman" w:cs="Times New Roman"/>
          <w:w w:val="105"/>
          <w:sz w:val="22"/>
          <w:szCs w:val="22"/>
        </w:rPr>
        <w:t xml:space="preserve">Describe </w:t>
      </w:r>
      <w:r>
        <w:rPr>
          <w:rFonts w:ascii="Times New Roman" w:hAnsi="Times New Roman" w:cs="Times New Roman"/>
          <w:w w:val="105"/>
          <w:sz w:val="22"/>
          <w:szCs w:val="22"/>
        </w:rPr>
        <w:t>how</w:t>
      </w:r>
      <w:r w:rsidRPr="009B28CD">
        <w:rPr>
          <w:rFonts w:ascii="Times New Roman" w:hAnsi="Times New Roman" w:cs="Times New Roman"/>
          <w:w w:val="105"/>
          <w:sz w:val="22"/>
          <w:szCs w:val="22"/>
        </w:rPr>
        <w:t xml:space="preserve"> </w:t>
      </w:r>
      <w:r>
        <w:rPr>
          <w:rFonts w:ascii="Times New Roman" w:hAnsi="Times New Roman" w:cs="Times New Roman"/>
          <w:w w:val="105"/>
          <w:sz w:val="22"/>
          <w:szCs w:val="22"/>
        </w:rPr>
        <w:t>different learning theories</w:t>
      </w:r>
      <w:r w:rsidRPr="009B28CD">
        <w:rPr>
          <w:rFonts w:ascii="Times New Roman" w:hAnsi="Times New Roman" w:cs="Times New Roman"/>
          <w:w w:val="105"/>
          <w:sz w:val="22"/>
          <w:szCs w:val="22"/>
        </w:rPr>
        <w:t>,</w:t>
      </w:r>
      <w:r>
        <w:rPr>
          <w:rFonts w:ascii="Times New Roman" w:hAnsi="Times New Roman" w:cs="Times New Roman"/>
          <w:w w:val="105"/>
          <w:sz w:val="22"/>
          <w:szCs w:val="22"/>
        </w:rPr>
        <w:t xml:space="preserve"> cognitive frameworks, and instructional design</w:t>
      </w:r>
      <w:r w:rsidRPr="009B28CD">
        <w:rPr>
          <w:rFonts w:ascii="Times New Roman" w:hAnsi="Times New Roman" w:cs="Times New Roman"/>
          <w:w w:val="105"/>
          <w:sz w:val="22"/>
          <w:szCs w:val="22"/>
        </w:rPr>
        <w:t xml:space="preserve"> </w:t>
      </w:r>
      <w:r w:rsidR="00C63226">
        <w:rPr>
          <w:rFonts w:ascii="Times New Roman" w:hAnsi="Times New Roman" w:cs="Times New Roman"/>
          <w:w w:val="105"/>
          <w:sz w:val="22"/>
          <w:szCs w:val="22"/>
        </w:rPr>
        <w:t>strategies</w:t>
      </w:r>
      <w:r>
        <w:rPr>
          <w:rFonts w:ascii="Times New Roman" w:hAnsi="Times New Roman" w:cs="Times New Roman"/>
          <w:w w:val="105"/>
          <w:sz w:val="22"/>
          <w:szCs w:val="22"/>
        </w:rPr>
        <w:t xml:space="preserve"> apply to teaching and learning about CS</w:t>
      </w:r>
      <w:r w:rsidRPr="009B28CD">
        <w:rPr>
          <w:rFonts w:ascii="Times New Roman" w:hAnsi="Times New Roman" w:cs="Times New Roman"/>
          <w:w w:val="105"/>
          <w:sz w:val="22"/>
          <w:szCs w:val="22"/>
        </w:rPr>
        <w:t>.</w:t>
      </w:r>
    </w:p>
    <w:p w14:paraId="22EB7F0C" w14:textId="6B4B7052" w:rsidR="007326E1" w:rsidRPr="009B28CD" w:rsidRDefault="00BC6313" w:rsidP="00450E7B">
      <w:pPr>
        <w:pStyle w:val="BodyText"/>
        <w:numPr>
          <w:ilvl w:val="0"/>
          <w:numId w:val="4"/>
        </w:numPr>
        <w:rPr>
          <w:rFonts w:ascii="Times New Roman" w:hAnsi="Times New Roman" w:cs="Times New Roman"/>
          <w:sz w:val="22"/>
          <w:szCs w:val="22"/>
        </w:rPr>
      </w:pPr>
      <w:r w:rsidRPr="009B28CD">
        <w:rPr>
          <w:rFonts w:ascii="Times New Roman" w:hAnsi="Times New Roman" w:cs="Times New Roman"/>
          <w:w w:val="105"/>
          <w:sz w:val="22"/>
          <w:szCs w:val="22"/>
        </w:rPr>
        <w:t xml:space="preserve">Demonstrate the ability to create a </w:t>
      </w:r>
      <w:r w:rsidR="0035103E">
        <w:rPr>
          <w:rFonts w:ascii="Times New Roman" w:hAnsi="Times New Roman" w:cs="Times New Roman"/>
          <w:w w:val="105"/>
          <w:sz w:val="22"/>
          <w:szCs w:val="22"/>
        </w:rPr>
        <w:t>lesson plan</w:t>
      </w:r>
      <w:r w:rsidRPr="009B28CD">
        <w:rPr>
          <w:rFonts w:ascii="Times New Roman" w:hAnsi="Times New Roman" w:cs="Times New Roman"/>
          <w:w w:val="105"/>
          <w:sz w:val="22"/>
          <w:szCs w:val="22"/>
        </w:rPr>
        <w:t xml:space="preserve"> </w:t>
      </w:r>
      <w:r w:rsidR="0035103E">
        <w:rPr>
          <w:rFonts w:ascii="Times New Roman" w:hAnsi="Times New Roman" w:cs="Times New Roman"/>
          <w:w w:val="105"/>
          <w:sz w:val="22"/>
          <w:szCs w:val="22"/>
        </w:rPr>
        <w:t>with lecture material, activities, and assessments</w:t>
      </w:r>
      <w:r w:rsidRPr="009B28CD">
        <w:rPr>
          <w:rFonts w:ascii="Times New Roman" w:hAnsi="Times New Roman" w:cs="Times New Roman"/>
          <w:w w:val="105"/>
          <w:sz w:val="22"/>
          <w:szCs w:val="22"/>
        </w:rPr>
        <w:t xml:space="preserve"> using </w:t>
      </w:r>
      <w:r w:rsidR="0035103E">
        <w:rPr>
          <w:rFonts w:ascii="Times New Roman" w:hAnsi="Times New Roman" w:cs="Times New Roman"/>
          <w:w w:val="105"/>
          <w:sz w:val="22"/>
          <w:szCs w:val="22"/>
        </w:rPr>
        <w:t>instructional</w:t>
      </w:r>
      <w:r w:rsidRPr="009B28CD">
        <w:rPr>
          <w:rFonts w:ascii="Times New Roman" w:hAnsi="Times New Roman" w:cs="Times New Roman"/>
          <w:spacing w:val="3"/>
          <w:w w:val="105"/>
          <w:sz w:val="22"/>
          <w:szCs w:val="22"/>
        </w:rPr>
        <w:t xml:space="preserve"> </w:t>
      </w:r>
      <w:r w:rsidRPr="009B28CD">
        <w:rPr>
          <w:rFonts w:ascii="Times New Roman" w:hAnsi="Times New Roman" w:cs="Times New Roman"/>
          <w:w w:val="105"/>
          <w:sz w:val="22"/>
          <w:szCs w:val="22"/>
        </w:rPr>
        <w:t>design</w:t>
      </w:r>
      <w:r w:rsidR="0035103E">
        <w:rPr>
          <w:rFonts w:ascii="Times New Roman" w:hAnsi="Times New Roman" w:cs="Times New Roman"/>
          <w:w w:val="105"/>
          <w:sz w:val="22"/>
          <w:szCs w:val="22"/>
        </w:rPr>
        <w:t xml:space="preserve"> </w:t>
      </w:r>
      <w:r w:rsidR="00137D32">
        <w:rPr>
          <w:rFonts w:ascii="Times New Roman" w:hAnsi="Times New Roman" w:cs="Times New Roman"/>
          <w:w w:val="105"/>
          <w:sz w:val="22"/>
          <w:szCs w:val="22"/>
        </w:rPr>
        <w:t>strategies</w:t>
      </w:r>
      <w:r w:rsidRPr="009B28CD">
        <w:rPr>
          <w:rFonts w:ascii="Times New Roman" w:hAnsi="Times New Roman" w:cs="Times New Roman"/>
          <w:w w:val="105"/>
          <w:sz w:val="22"/>
          <w:szCs w:val="22"/>
        </w:rPr>
        <w:t>.</w:t>
      </w:r>
    </w:p>
    <w:p w14:paraId="3F75A4A2" w14:textId="3CEB04E9" w:rsidR="007326E1" w:rsidRPr="0035103E" w:rsidRDefault="0035103E" w:rsidP="00450E7B">
      <w:pPr>
        <w:pStyle w:val="BodyText"/>
        <w:numPr>
          <w:ilvl w:val="0"/>
          <w:numId w:val="4"/>
        </w:numPr>
        <w:rPr>
          <w:rFonts w:ascii="Times New Roman" w:hAnsi="Times New Roman" w:cs="Times New Roman"/>
          <w:sz w:val="22"/>
          <w:szCs w:val="22"/>
        </w:rPr>
      </w:pPr>
      <w:r>
        <w:rPr>
          <w:rFonts w:ascii="Times New Roman" w:hAnsi="Times New Roman" w:cs="Times New Roman"/>
          <w:w w:val="105"/>
          <w:sz w:val="22"/>
          <w:szCs w:val="22"/>
        </w:rPr>
        <w:t>Use</w:t>
      </w:r>
      <w:r w:rsidRPr="009B28CD">
        <w:rPr>
          <w:rFonts w:ascii="Times New Roman" w:hAnsi="Times New Roman" w:cs="Times New Roman"/>
          <w:w w:val="105"/>
          <w:sz w:val="22"/>
          <w:szCs w:val="22"/>
        </w:rPr>
        <w:t xml:space="preserve"> </w:t>
      </w:r>
      <w:r w:rsidR="00C63226">
        <w:rPr>
          <w:rFonts w:ascii="Times New Roman" w:hAnsi="Times New Roman" w:cs="Times New Roman"/>
          <w:w w:val="105"/>
          <w:sz w:val="22"/>
          <w:szCs w:val="22"/>
        </w:rPr>
        <w:t>analytical</w:t>
      </w:r>
      <w:r>
        <w:rPr>
          <w:rFonts w:ascii="Times New Roman" w:hAnsi="Times New Roman" w:cs="Times New Roman"/>
          <w:w w:val="105"/>
          <w:sz w:val="22"/>
          <w:szCs w:val="22"/>
        </w:rPr>
        <w:t xml:space="preserve"> evaluations</w:t>
      </w:r>
      <w:r w:rsidRPr="009B28CD">
        <w:rPr>
          <w:rFonts w:ascii="Times New Roman" w:hAnsi="Times New Roman" w:cs="Times New Roman"/>
          <w:w w:val="105"/>
          <w:sz w:val="22"/>
          <w:szCs w:val="22"/>
        </w:rPr>
        <w:t xml:space="preserve"> to </w:t>
      </w:r>
      <w:r>
        <w:rPr>
          <w:rFonts w:ascii="Times New Roman" w:hAnsi="Times New Roman" w:cs="Times New Roman"/>
          <w:w w:val="105"/>
          <w:sz w:val="22"/>
          <w:szCs w:val="22"/>
        </w:rPr>
        <w:t xml:space="preserve">critically </w:t>
      </w:r>
      <w:r w:rsidR="009E5D3E">
        <w:rPr>
          <w:rFonts w:ascii="Times New Roman" w:hAnsi="Times New Roman" w:cs="Times New Roman"/>
          <w:w w:val="105"/>
          <w:sz w:val="22"/>
          <w:szCs w:val="22"/>
        </w:rPr>
        <w:t>assess</w:t>
      </w:r>
      <w:r>
        <w:rPr>
          <w:rFonts w:ascii="Times New Roman" w:hAnsi="Times New Roman" w:cs="Times New Roman"/>
          <w:w w:val="105"/>
          <w:sz w:val="22"/>
          <w:szCs w:val="22"/>
        </w:rPr>
        <w:t xml:space="preserve"> existing CS curricula for inclusivity, equitability, and accessibility</w:t>
      </w:r>
      <w:r w:rsidRPr="009B28CD">
        <w:rPr>
          <w:rFonts w:ascii="Times New Roman" w:hAnsi="Times New Roman" w:cs="Times New Roman"/>
          <w:w w:val="105"/>
          <w:sz w:val="22"/>
          <w:szCs w:val="22"/>
        </w:rPr>
        <w:t>.</w:t>
      </w:r>
    </w:p>
    <w:p w14:paraId="4C3491DF" w14:textId="0E27F5EC" w:rsidR="0035103E" w:rsidRPr="009B28CD" w:rsidRDefault="0035103E" w:rsidP="00450E7B">
      <w:pPr>
        <w:pStyle w:val="BodyText"/>
        <w:numPr>
          <w:ilvl w:val="0"/>
          <w:numId w:val="4"/>
        </w:numPr>
        <w:rPr>
          <w:rFonts w:ascii="Times New Roman" w:hAnsi="Times New Roman" w:cs="Times New Roman"/>
          <w:sz w:val="22"/>
          <w:szCs w:val="22"/>
        </w:rPr>
      </w:pPr>
      <w:r>
        <w:rPr>
          <w:rFonts w:ascii="Times New Roman" w:hAnsi="Times New Roman" w:cs="Times New Roman"/>
          <w:w w:val="105"/>
          <w:sz w:val="22"/>
          <w:szCs w:val="22"/>
        </w:rPr>
        <w:t>Perform peer-evaluations with respect to evidence-based practices for improving instruction.</w:t>
      </w:r>
    </w:p>
    <w:p w14:paraId="083A1EA6" w14:textId="3EB20289" w:rsidR="007326E1" w:rsidRPr="0093317C" w:rsidRDefault="0016453B" w:rsidP="00450E7B">
      <w:pPr>
        <w:pStyle w:val="BodyText"/>
        <w:numPr>
          <w:ilvl w:val="0"/>
          <w:numId w:val="4"/>
        </w:numPr>
        <w:rPr>
          <w:rFonts w:ascii="Times New Roman" w:hAnsi="Times New Roman" w:cs="Times New Roman"/>
          <w:sz w:val="22"/>
          <w:szCs w:val="22"/>
        </w:rPr>
      </w:pPr>
      <w:r>
        <w:rPr>
          <w:rFonts w:ascii="Times New Roman" w:hAnsi="Times New Roman" w:cs="Times New Roman"/>
          <w:w w:val="105"/>
          <w:sz w:val="22"/>
          <w:szCs w:val="22"/>
        </w:rPr>
        <w:t>Implement an effective instructional strategy to</w:t>
      </w:r>
      <w:r w:rsidR="0035103E">
        <w:rPr>
          <w:rFonts w:ascii="Times New Roman" w:hAnsi="Times New Roman" w:cs="Times New Roman"/>
          <w:w w:val="105"/>
          <w:sz w:val="22"/>
          <w:szCs w:val="22"/>
        </w:rPr>
        <w:t xml:space="preserve"> teach a specific CS concept</w:t>
      </w:r>
      <w:r w:rsidR="0035103E" w:rsidRPr="009B28CD">
        <w:rPr>
          <w:rFonts w:ascii="Times New Roman" w:hAnsi="Times New Roman" w:cs="Times New Roman"/>
          <w:w w:val="105"/>
          <w:sz w:val="22"/>
          <w:szCs w:val="22"/>
        </w:rPr>
        <w:t>.</w:t>
      </w:r>
    </w:p>
    <w:p w14:paraId="397168BE" w14:textId="77777777" w:rsidR="0093317C" w:rsidRDefault="0093317C" w:rsidP="0093317C">
      <w:pPr>
        <w:pStyle w:val="BodyText"/>
        <w:rPr>
          <w:rFonts w:ascii="Times New Roman" w:hAnsi="Times New Roman" w:cs="Times New Roman"/>
          <w:w w:val="105"/>
          <w:sz w:val="22"/>
          <w:szCs w:val="22"/>
        </w:rPr>
      </w:pPr>
    </w:p>
    <w:p w14:paraId="7C18E3CF" w14:textId="5F78D432" w:rsidR="0093317C" w:rsidRPr="009B28CD" w:rsidRDefault="0093317C" w:rsidP="0093317C">
      <w:pPr>
        <w:pStyle w:val="BodyText"/>
        <w:rPr>
          <w:rFonts w:ascii="Times New Roman" w:hAnsi="Times New Roman" w:cs="Times New Roman"/>
          <w:sz w:val="22"/>
          <w:szCs w:val="22"/>
        </w:rPr>
      </w:pPr>
      <w:r>
        <w:rPr>
          <w:rFonts w:ascii="Times New Roman" w:hAnsi="Times New Roman" w:cs="Times New Roman"/>
          <w:w w:val="105"/>
          <w:sz w:val="22"/>
          <w:szCs w:val="22"/>
        </w:rPr>
        <w:t xml:space="preserve">Additional Graduate Course Learning Outcomes: </w:t>
      </w:r>
    </w:p>
    <w:p w14:paraId="0FCF9855" w14:textId="6827D79F" w:rsidR="0016453B" w:rsidRPr="0016453B" w:rsidRDefault="0016453B" w:rsidP="0016453B">
      <w:pPr>
        <w:pStyle w:val="BodyText"/>
        <w:numPr>
          <w:ilvl w:val="0"/>
          <w:numId w:val="4"/>
        </w:numPr>
        <w:rPr>
          <w:rFonts w:ascii="Times New Roman" w:hAnsi="Times New Roman" w:cs="Times New Roman"/>
          <w:sz w:val="22"/>
          <w:szCs w:val="22"/>
        </w:rPr>
      </w:pPr>
      <w:r>
        <w:rPr>
          <w:rFonts w:ascii="Times New Roman" w:hAnsi="Times New Roman" w:cs="Times New Roman"/>
          <w:sz w:val="22"/>
          <w:szCs w:val="22"/>
        </w:rPr>
        <w:t>Design a CS education research study</w:t>
      </w:r>
      <w:r w:rsidR="004912EB">
        <w:rPr>
          <w:rFonts w:ascii="Times New Roman" w:hAnsi="Times New Roman" w:cs="Times New Roman"/>
          <w:sz w:val="22"/>
          <w:szCs w:val="22"/>
        </w:rPr>
        <w:t xml:space="preserve"> including a literature review, hypothesis, and research method</w:t>
      </w:r>
      <w:r w:rsidRPr="0016453B">
        <w:rPr>
          <w:rFonts w:ascii="Times New Roman" w:hAnsi="Times New Roman" w:cs="Times New Roman"/>
          <w:sz w:val="22"/>
          <w:szCs w:val="22"/>
        </w:rPr>
        <w:t>.</w:t>
      </w:r>
    </w:p>
    <w:p w14:paraId="0BFF5755" w14:textId="77777777" w:rsidR="0016453B" w:rsidRDefault="0016453B" w:rsidP="009B28CD">
      <w:pPr>
        <w:pStyle w:val="BodyText"/>
        <w:rPr>
          <w:rFonts w:ascii="Times New Roman" w:hAnsi="Times New Roman" w:cs="Times New Roman"/>
          <w:sz w:val="22"/>
          <w:szCs w:val="22"/>
        </w:rPr>
      </w:pPr>
    </w:p>
    <w:p w14:paraId="1DADA59A" w14:textId="1E973B43" w:rsidR="00450E7B" w:rsidRDefault="00450E7B" w:rsidP="009B28CD">
      <w:pPr>
        <w:pStyle w:val="BodyText"/>
        <w:rPr>
          <w:rFonts w:ascii="Times New Roman" w:hAnsi="Times New Roman" w:cs="Times New Roman"/>
          <w:sz w:val="22"/>
          <w:szCs w:val="22"/>
        </w:rPr>
      </w:pPr>
      <w:r>
        <w:rPr>
          <w:rFonts w:ascii="Times New Roman" w:hAnsi="Times New Roman" w:cs="Times New Roman"/>
          <w:sz w:val="22"/>
          <w:szCs w:val="22"/>
        </w:rPr>
        <w:t>Grading Distribution:</w:t>
      </w:r>
    </w:p>
    <w:p w14:paraId="07554B39" w14:textId="32FFA30B" w:rsidR="00450E7B" w:rsidRDefault="00450E7B" w:rsidP="009B28CD">
      <w:pPr>
        <w:pStyle w:val="BodyText"/>
        <w:rPr>
          <w:rFonts w:ascii="Times New Roman" w:hAnsi="Times New Roman" w:cs="Times New Roman"/>
          <w:sz w:val="22"/>
          <w:szCs w:val="22"/>
        </w:rPr>
      </w:pPr>
      <w:r>
        <w:rPr>
          <w:rFonts w:ascii="Times New Roman" w:hAnsi="Times New Roman" w:cs="Times New Roman"/>
          <w:sz w:val="22"/>
          <w:szCs w:val="22"/>
        </w:rPr>
        <w:t>Assignments</w:t>
      </w:r>
      <w:r>
        <w:rPr>
          <w:rFonts w:ascii="Times New Roman" w:hAnsi="Times New Roman" w:cs="Times New Roman"/>
          <w:sz w:val="22"/>
          <w:szCs w:val="22"/>
        </w:rPr>
        <w:tab/>
      </w:r>
      <w:r>
        <w:rPr>
          <w:rFonts w:ascii="Times New Roman" w:hAnsi="Times New Roman" w:cs="Times New Roman"/>
          <w:sz w:val="22"/>
          <w:szCs w:val="22"/>
        </w:rPr>
        <w:tab/>
      </w:r>
      <w:r w:rsidR="0035103E">
        <w:rPr>
          <w:rFonts w:ascii="Times New Roman" w:hAnsi="Times New Roman" w:cs="Times New Roman"/>
          <w:sz w:val="22"/>
          <w:szCs w:val="22"/>
        </w:rPr>
        <w:t>3</w:t>
      </w:r>
      <w:r>
        <w:rPr>
          <w:rFonts w:ascii="Times New Roman" w:hAnsi="Times New Roman" w:cs="Times New Roman"/>
          <w:sz w:val="22"/>
          <w:szCs w:val="22"/>
        </w:rPr>
        <w:t>0%</w:t>
      </w:r>
    </w:p>
    <w:p w14:paraId="6A9C4D12" w14:textId="07E3E130" w:rsidR="00450E7B" w:rsidRDefault="00450E7B" w:rsidP="009B28CD">
      <w:pPr>
        <w:pStyle w:val="BodyText"/>
        <w:rPr>
          <w:rFonts w:ascii="Times New Roman" w:hAnsi="Times New Roman" w:cs="Times New Roman"/>
          <w:sz w:val="22"/>
          <w:szCs w:val="22"/>
        </w:rPr>
      </w:pPr>
      <w:r>
        <w:rPr>
          <w:rFonts w:ascii="Times New Roman" w:hAnsi="Times New Roman" w:cs="Times New Roman"/>
          <w:sz w:val="22"/>
          <w:szCs w:val="22"/>
        </w:rPr>
        <w:t>Group Project</w:t>
      </w:r>
      <w:r w:rsidR="0035103E">
        <w:rPr>
          <w:rFonts w:ascii="Times New Roman" w:hAnsi="Times New Roman" w:cs="Times New Roman"/>
          <w:sz w:val="22"/>
          <w:szCs w:val="22"/>
        </w:rPr>
        <w:t>s</w:t>
      </w:r>
      <w:r>
        <w:rPr>
          <w:rFonts w:ascii="Times New Roman" w:hAnsi="Times New Roman" w:cs="Times New Roman"/>
          <w:sz w:val="22"/>
          <w:szCs w:val="22"/>
        </w:rPr>
        <w:tab/>
      </w:r>
      <w:r>
        <w:rPr>
          <w:rFonts w:ascii="Times New Roman" w:hAnsi="Times New Roman" w:cs="Times New Roman"/>
          <w:sz w:val="22"/>
          <w:szCs w:val="22"/>
        </w:rPr>
        <w:tab/>
      </w:r>
      <w:r w:rsidR="0035103E">
        <w:rPr>
          <w:rFonts w:ascii="Times New Roman" w:hAnsi="Times New Roman" w:cs="Times New Roman"/>
          <w:sz w:val="22"/>
          <w:szCs w:val="22"/>
        </w:rPr>
        <w:t>3</w:t>
      </w:r>
      <w:r>
        <w:rPr>
          <w:rFonts w:ascii="Times New Roman" w:hAnsi="Times New Roman" w:cs="Times New Roman"/>
          <w:sz w:val="22"/>
          <w:szCs w:val="22"/>
        </w:rPr>
        <w:t>0%</w:t>
      </w:r>
    </w:p>
    <w:p w14:paraId="7964111F" w14:textId="27C9C525" w:rsidR="00450E7B" w:rsidRDefault="00450E7B" w:rsidP="009B28CD">
      <w:pPr>
        <w:pStyle w:val="BodyText"/>
        <w:rPr>
          <w:rFonts w:ascii="Times New Roman" w:hAnsi="Times New Roman" w:cs="Times New Roman"/>
          <w:sz w:val="22"/>
          <w:szCs w:val="22"/>
        </w:rPr>
      </w:pPr>
      <w:r>
        <w:rPr>
          <w:rFonts w:ascii="Times New Roman" w:hAnsi="Times New Roman" w:cs="Times New Roman"/>
          <w:sz w:val="22"/>
          <w:szCs w:val="22"/>
        </w:rPr>
        <w:t>Midterm Exam</w:t>
      </w:r>
      <w:r>
        <w:rPr>
          <w:rFonts w:ascii="Times New Roman" w:hAnsi="Times New Roman" w:cs="Times New Roman"/>
          <w:sz w:val="22"/>
          <w:szCs w:val="22"/>
        </w:rPr>
        <w:tab/>
      </w:r>
      <w:r>
        <w:rPr>
          <w:rFonts w:ascii="Times New Roman" w:hAnsi="Times New Roman" w:cs="Times New Roman"/>
          <w:sz w:val="22"/>
          <w:szCs w:val="22"/>
        </w:rPr>
        <w:tab/>
      </w:r>
      <w:r w:rsidR="0035103E">
        <w:rPr>
          <w:rFonts w:ascii="Times New Roman" w:hAnsi="Times New Roman" w:cs="Times New Roman"/>
          <w:sz w:val="22"/>
          <w:szCs w:val="22"/>
        </w:rPr>
        <w:t>25</w:t>
      </w:r>
      <w:r>
        <w:rPr>
          <w:rFonts w:ascii="Times New Roman" w:hAnsi="Times New Roman" w:cs="Times New Roman"/>
          <w:sz w:val="22"/>
          <w:szCs w:val="22"/>
        </w:rPr>
        <w:t>%</w:t>
      </w:r>
    </w:p>
    <w:p w14:paraId="1DBDD2DA" w14:textId="585C53F3" w:rsidR="007326E1" w:rsidRPr="009B28CD" w:rsidRDefault="00450E7B" w:rsidP="009B28CD">
      <w:pPr>
        <w:pStyle w:val="BodyText"/>
        <w:rPr>
          <w:rFonts w:ascii="Times New Roman" w:hAnsi="Times New Roman" w:cs="Times New Roman"/>
          <w:sz w:val="22"/>
          <w:szCs w:val="22"/>
        </w:rPr>
      </w:pPr>
      <w:r>
        <w:rPr>
          <w:rFonts w:ascii="Times New Roman" w:hAnsi="Times New Roman" w:cs="Times New Roman"/>
          <w:sz w:val="22"/>
          <w:szCs w:val="22"/>
        </w:rPr>
        <w:t>In-Class Participation</w:t>
      </w:r>
      <w:r>
        <w:rPr>
          <w:rFonts w:ascii="Times New Roman" w:hAnsi="Times New Roman" w:cs="Times New Roman"/>
          <w:sz w:val="22"/>
          <w:szCs w:val="22"/>
        </w:rPr>
        <w:tab/>
        <w:t>1</w:t>
      </w:r>
      <w:r w:rsidR="0035103E">
        <w:rPr>
          <w:rFonts w:ascii="Times New Roman" w:hAnsi="Times New Roman" w:cs="Times New Roman"/>
          <w:sz w:val="22"/>
          <w:szCs w:val="22"/>
        </w:rPr>
        <w:t>5</w:t>
      </w:r>
      <w:r>
        <w:rPr>
          <w:rFonts w:ascii="Times New Roman" w:hAnsi="Times New Roman" w:cs="Times New Roman"/>
          <w:sz w:val="22"/>
          <w:szCs w:val="22"/>
        </w:rPr>
        <w:t>%</w:t>
      </w:r>
    </w:p>
    <w:p w14:paraId="5B1F0433" w14:textId="5121F693" w:rsidR="007326E1" w:rsidRPr="009B28CD" w:rsidRDefault="007326E1" w:rsidP="009B28CD">
      <w:pPr>
        <w:pStyle w:val="BodyText"/>
        <w:rPr>
          <w:rFonts w:ascii="Times New Roman" w:hAnsi="Times New Roman" w:cs="Times New Roman"/>
          <w:sz w:val="22"/>
          <w:szCs w:val="22"/>
        </w:rPr>
      </w:pPr>
    </w:p>
    <w:p w14:paraId="4FF1088B" w14:textId="050DE025"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t>Grading Scale:</w:t>
      </w:r>
    </w:p>
    <w:p w14:paraId="6CE1AB8A" w14:textId="1EFD3355" w:rsidR="007326E1" w:rsidRPr="009B28CD" w:rsidRDefault="00111711" w:rsidP="009B28CD">
      <w:pPr>
        <w:pStyle w:val="BodyText"/>
        <w:rPr>
          <w:rFonts w:ascii="Times New Roman" w:hAnsi="Times New Roman" w:cs="Times New Roman"/>
          <w:sz w:val="22"/>
          <w:szCs w:val="22"/>
        </w:rPr>
      </w:pPr>
      <w:r w:rsidRPr="009B28CD">
        <w:rPr>
          <w:rFonts w:ascii="Times New Roman" w:hAnsi="Times New Roman" w:cs="Times New Roman"/>
          <w:noProof/>
          <w:sz w:val="22"/>
          <w:szCs w:val="22"/>
        </w:rPr>
        <mc:AlternateContent>
          <mc:Choice Requires="wps">
            <w:drawing>
              <wp:anchor distT="0" distB="0" distL="114300" distR="114300" simplePos="0" relativeHeight="2488" behindDoc="0" locked="0" layoutInCell="1" allowOverlap="1" wp14:anchorId="00CA05D4" wp14:editId="72A6F3C1">
                <wp:simplePos x="0" y="0"/>
                <wp:positionH relativeFrom="margin">
                  <wp:align>left</wp:align>
                </wp:positionH>
                <wp:positionV relativeFrom="paragraph">
                  <wp:posOffset>17145</wp:posOffset>
                </wp:positionV>
                <wp:extent cx="2864485" cy="1138555"/>
                <wp:effectExtent l="0" t="0" r="12065" b="4445"/>
                <wp:wrapNone/>
                <wp:docPr id="44082718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57"/>
                              <w:gridCol w:w="1599"/>
                              <w:gridCol w:w="787"/>
                              <w:gridCol w:w="1170"/>
                            </w:tblGrid>
                            <w:tr w:rsidR="007326E1" w:rsidRPr="00450E7B" w14:paraId="2D002CEF" w14:textId="77777777" w:rsidTr="002E62A9">
                              <w:trPr>
                                <w:trHeight w:val="102"/>
                              </w:trPr>
                              <w:tc>
                                <w:tcPr>
                                  <w:tcW w:w="757" w:type="dxa"/>
                                </w:tcPr>
                                <w:p w14:paraId="3A980CCB" w14:textId="77777777" w:rsidR="007326E1" w:rsidRPr="00450E7B" w:rsidRDefault="00BC6313">
                                  <w:pPr>
                                    <w:pStyle w:val="TableParagraph"/>
                                    <w:spacing w:before="2"/>
                                    <w:ind w:left="23"/>
                                    <w:rPr>
                                      <w:rFonts w:ascii="Times New Roman" w:hAnsi="Times New Roman" w:cs="Times New Roman"/>
                                    </w:rPr>
                                  </w:pPr>
                                  <w:r w:rsidRPr="00450E7B">
                                    <w:rPr>
                                      <w:rFonts w:ascii="Times New Roman" w:hAnsi="Times New Roman" w:cs="Times New Roman"/>
                                      <w:w w:val="107"/>
                                    </w:rPr>
                                    <w:t>A</w:t>
                                  </w:r>
                                </w:p>
                              </w:tc>
                              <w:tc>
                                <w:tcPr>
                                  <w:tcW w:w="1599" w:type="dxa"/>
                                </w:tcPr>
                                <w:p w14:paraId="762FA51B" w14:textId="77777777" w:rsidR="007326E1" w:rsidRPr="00450E7B" w:rsidRDefault="00BC6313">
                                  <w:pPr>
                                    <w:pStyle w:val="TableParagraph"/>
                                    <w:spacing w:before="2"/>
                                    <w:ind w:left="113"/>
                                    <w:rPr>
                                      <w:rFonts w:ascii="Times New Roman" w:hAnsi="Times New Roman" w:cs="Times New Roman"/>
                                    </w:rPr>
                                  </w:pPr>
                                  <w:r w:rsidRPr="00450E7B">
                                    <w:rPr>
                                      <w:rFonts w:ascii="Times New Roman" w:hAnsi="Times New Roman" w:cs="Times New Roman"/>
                                      <w:w w:val="105"/>
                                    </w:rPr>
                                    <w:t>93-100%</w:t>
                                  </w:r>
                                </w:p>
                              </w:tc>
                              <w:tc>
                                <w:tcPr>
                                  <w:tcW w:w="787" w:type="dxa"/>
                                </w:tcPr>
                                <w:p w14:paraId="1CDDE317" w14:textId="77777777" w:rsidR="007326E1" w:rsidRPr="00450E7B" w:rsidRDefault="00BC6313" w:rsidP="002E62A9">
                                  <w:pPr>
                                    <w:pStyle w:val="TableParagraph"/>
                                    <w:spacing w:before="2"/>
                                    <w:ind w:right="415"/>
                                    <w:rPr>
                                      <w:rFonts w:ascii="Times New Roman" w:hAnsi="Times New Roman" w:cs="Times New Roman"/>
                                    </w:rPr>
                                  </w:pPr>
                                  <w:r w:rsidRPr="00450E7B">
                                    <w:rPr>
                                      <w:rFonts w:ascii="Times New Roman" w:hAnsi="Times New Roman" w:cs="Times New Roman"/>
                                      <w:w w:val="107"/>
                                    </w:rPr>
                                    <w:t>C</w:t>
                                  </w:r>
                                </w:p>
                              </w:tc>
                              <w:tc>
                                <w:tcPr>
                                  <w:tcW w:w="1170" w:type="dxa"/>
                                </w:tcPr>
                                <w:p w14:paraId="075D9A96" w14:textId="77777777" w:rsidR="007326E1" w:rsidRPr="00450E7B" w:rsidRDefault="00BC6313">
                                  <w:pPr>
                                    <w:pStyle w:val="TableParagraph"/>
                                    <w:spacing w:before="2"/>
                                    <w:ind w:right="112"/>
                                    <w:jc w:val="right"/>
                                    <w:rPr>
                                      <w:rFonts w:ascii="Times New Roman" w:hAnsi="Times New Roman" w:cs="Times New Roman"/>
                                    </w:rPr>
                                  </w:pPr>
                                  <w:r w:rsidRPr="00450E7B">
                                    <w:rPr>
                                      <w:rFonts w:ascii="Times New Roman" w:hAnsi="Times New Roman" w:cs="Times New Roman"/>
                                      <w:w w:val="105"/>
                                    </w:rPr>
                                    <w:t>73-76%</w:t>
                                  </w:r>
                                </w:p>
                              </w:tc>
                            </w:tr>
                            <w:tr w:rsidR="007326E1" w:rsidRPr="00450E7B" w14:paraId="1A2E9811" w14:textId="77777777" w:rsidTr="002E62A9">
                              <w:trPr>
                                <w:trHeight w:val="132"/>
                              </w:trPr>
                              <w:tc>
                                <w:tcPr>
                                  <w:tcW w:w="757" w:type="dxa"/>
                                </w:tcPr>
                                <w:p w14:paraId="7AC88864" w14:textId="77777777" w:rsidR="007326E1" w:rsidRPr="00450E7B" w:rsidRDefault="00BC6313">
                                  <w:pPr>
                                    <w:pStyle w:val="TableParagraph"/>
                                    <w:spacing w:before="32"/>
                                    <w:ind w:left="23"/>
                                    <w:rPr>
                                      <w:rFonts w:ascii="Times New Roman" w:hAnsi="Times New Roman" w:cs="Times New Roman"/>
                                    </w:rPr>
                                  </w:pPr>
                                  <w:r w:rsidRPr="00450E7B">
                                    <w:rPr>
                                      <w:rFonts w:ascii="Times New Roman" w:hAnsi="Times New Roman" w:cs="Times New Roman"/>
                                      <w:w w:val="105"/>
                                    </w:rPr>
                                    <w:t>A-</w:t>
                                  </w:r>
                                </w:p>
                              </w:tc>
                              <w:tc>
                                <w:tcPr>
                                  <w:tcW w:w="1599" w:type="dxa"/>
                                </w:tcPr>
                                <w:p w14:paraId="7A254DAD" w14:textId="77777777" w:rsidR="007326E1" w:rsidRPr="00450E7B" w:rsidRDefault="00BC6313">
                                  <w:pPr>
                                    <w:pStyle w:val="TableParagraph"/>
                                    <w:spacing w:before="32"/>
                                    <w:ind w:left="113"/>
                                    <w:rPr>
                                      <w:rFonts w:ascii="Times New Roman" w:hAnsi="Times New Roman" w:cs="Times New Roman"/>
                                    </w:rPr>
                                  </w:pPr>
                                  <w:r w:rsidRPr="00450E7B">
                                    <w:rPr>
                                      <w:rFonts w:ascii="Times New Roman" w:hAnsi="Times New Roman" w:cs="Times New Roman"/>
                                      <w:w w:val="105"/>
                                    </w:rPr>
                                    <w:t>90-92%</w:t>
                                  </w:r>
                                </w:p>
                              </w:tc>
                              <w:tc>
                                <w:tcPr>
                                  <w:tcW w:w="787" w:type="dxa"/>
                                </w:tcPr>
                                <w:p w14:paraId="0421CEAD" w14:textId="77777777" w:rsidR="007326E1" w:rsidRPr="00450E7B" w:rsidRDefault="00BC6313" w:rsidP="002E62A9">
                                  <w:pPr>
                                    <w:pStyle w:val="TableParagraph"/>
                                    <w:spacing w:before="32"/>
                                    <w:ind w:right="394"/>
                                    <w:rPr>
                                      <w:rFonts w:ascii="Times New Roman" w:hAnsi="Times New Roman" w:cs="Times New Roman"/>
                                    </w:rPr>
                                  </w:pPr>
                                  <w:r w:rsidRPr="00450E7B">
                                    <w:rPr>
                                      <w:rFonts w:ascii="Times New Roman" w:hAnsi="Times New Roman" w:cs="Times New Roman"/>
                                      <w:w w:val="105"/>
                                    </w:rPr>
                                    <w:t>C-</w:t>
                                  </w:r>
                                </w:p>
                              </w:tc>
                              <w:tc>
                                <w:tcPr>
                                  <w:tcW w:w="1170" w:type="dxa"/>
                                </w:tcPr>
                                <w:p w14:paraId="20027AD2" w14:textId="77777777" w:rsidR="007326E1" w:rsidRPr="00450E7B" w:rsidRDefault="00BC6313">
                                  <w:pPr>
                                    <w:pStyle w:val="TableParagraph"/>
                                    <w:spacing w:before="32"/>
                                    <w:ind w:right="112"/>
                                    <w:jc w:val="right"/>
                                    <w:rPr>
                                      <w:rFonts w:ascii="Times New Roman" w:hAnsi="Times New Roman" w:cs="Times New Roman"/>
                                    </w:rPr>
                                  </w:pPr>
                                  <w:r w:rsidRPr="00450E7B">
                                    <w:rPr>
                                      <w:rFonts w:ascii="Times New Roman" w:hAnsi="Times New Roman" w:cs="Times New Roman"/>
                                      <w:w w:val="105"/>
                                    </w:rPr>
                                    <w:t>70-72%</w:t>
                                  </w:r>
                                </w:p>
                              </w:tc>
                            </w:tr>
                            <w:tr w:rsidR="007326E1" w:rsidRPr="00450E7B" w14:paraId="42300F9E" w14:textId="77777777" w:rsidTr="002E62A9">
                              <w:trPr>
                                <w:trHeight w:val="132"/>
                              </w:trPr>
                              <w:tc>
                                <w:tcPr>
                                  <w:tcW w:w="757" w:type="dxa"/>
                                </w:tcPr>
                                <w:p w14:paraId="088C8C7C" w14:textId="77777777" w:rsidR="007326E1" w:rsidRPr="00450E7B" w:rsidRDefault="00BC6313">
                                  <w:pPr>
                                    <w:pStyle w:val="TableParagraph"/>
                                    <w:spacing w:before="32"/>
                                    <w:ind w:left="23"/>
                                    <w:rPr>
                                      <w:rFonts w:ascii="Times New Roman" w:hAnsi="Times New Roman" w:cs="Times New Roman"/>
                                    </w:rPr>
                                  </w:pPr>
                                  <w:r w:rsidRPr="00450E7B">
                                    <w:rPr>
                                      <w:rFonts w:ascii="Times New Roman" w:hAnsi="Times New Roman" w:cs="Times New Roman"/>
                                      <w:w w:val="105"/>
                                    </w:rPr>
                                    <w:t>B+</w:t>
                                  </w:r>
                                </w:p>
                              </w:tc>
                              <w:tc>
                                <w:tcPr>
                                  <w:tcW w:w="1599" w:type="dxa"/>
                                </w:tcPr>
                                <w:p w14:paraId="12F62F64" w14:textId="77777777" w:rsidR="007326E1" w:rsidRPr="00450E7B" w:rsidRDefault="00BC6313">
                                  <w:pPr>
                                    <w:pStyle w:val="TableParagraph"/>
                                    <w:spacing w:before="32"/>
                                    <w:ind w:left="113"/>
                                    <w:rPr>
                                      <w:rFonts w:ascii="Times New Roman" w:hAnsi="Times New Roman" w:cs="Times New Roman"/>
                                    </w:rPr>
                                  </w:pPr>
                                  <w:r w:rsidRPr="00450E7B">
                                    <w:rPr>
                                      <w:rFonts w:ascii="Times New Roman" w:hAnsi="Times New Roman" w:cs="Times New Roman"/>
                                      <w:w w:val="105"/>
                                    </w:rPr>
                                    <w:t>87-89%</w:t>
                                  </w:r>
                                </w:p>
                              </w:tc>
                              <w:tc>
                                <w:tcPr>
                                  <w:tcW w:w="787" w:type="dxa"/>
                                </w:tcPr>
                                <w:p w14:paraId="0984C79A" w14:textId="77777777" w:rsidR="007326E1" w:rsidRPr="00450E7B" w:rsidRDefault="00BC6313" w:rsidP="002E62A9">
                                  <w:pPr>
                                    <w:pStyle w:val="TableParagraph"/>
                                    <w:spacing w:before="32"/>
                                    <w:ind w:right="378"/>
                                    <w:rPr>
                                      <w:rFonts w:ascii="Times New Roman" w:hAnsi="Times New Roman" w:cs="Times New Roman"/>
                                    </w:rPr>
                                  </w:pPr>
                                  <w:r w:rsidRPr="00450E7B">
                                    <w:rPr>
                                      <w:rFonts w:ascii="Times New Roman" w:hAnsi="Times New Roman" w:cs="Times New Roman"/>
                                      <w:w w:val="105"/>
                                    </w:rPr>
                                    <w:t>D+</w:t>
                                  </w:r>
                                </w:p>
                              </w:tc>
                              <w:tc>
                                <w:tcPr>
                                  <w:tcW w:w="1170" w:type="dxa"/>
                                </w:tcPr>
                                <w:p w14:paraId="45EA223B" w14:textId="77777777" w:rsidR="007326E1" w:rsidRPr="00450E7B" w:rsidRDefault="00BC6313">
                                  <w:pPr>
                                    <w:pStyle w:val="TableParagraph"/>
                                    <w:spacing w:before="32"/>
                                    <w:ind w:right="112"/>
                                    <w:jc w:val="right"/>
                                    <w:rPr>
                                      <w:rFonts w:ascii="Times New Roman" w:hAnsi="Times New Roman" w:cs="Times New Roman"/>
                                    </w:rPr>
                                  </w:pPr>
                                  <w:r w:rsidRPr="00450E7B">
                                    <w:rPr>
                                      <w:rFonts w:ascii="Times New Roman" w:hAnsi="Times New Roman" w:cs="Times New Roman"/>
                                      <w:w w:val="105"/>
                                    </w:rPr>
                                    <w:t>67-69%</w:t>
                                  </w:r>
                                </w:p>
                              </w:tc>
                            </w:tr>
                            <w:tr w:rsidR="007326E1" w:rsidRPr="00450E7B" w14:paraId="42DCF575" w14:textId="77777777" w:rsidTr="002E62A9">
                              <w:trPr>
                                <w:trHeight w:val="132"/>
                              </w:trPr>
                              <w:tc>
                                <w:tcPr>
                                  <w:tcW w:w="757" w:type="dxa"/>
                                </w:tcPr>
                                <w:p w14:paraId="48D4069A" w14:textId="77777777" w:rsidR="007326E1" w:rsidRPr="00450E7B" w:rsidRDefault="00BC6313">
                                  <w:pPr>
                                    <w:pStyle w:val="TableParagraph"/>
                                    <w:spacing w:before="32"/>
                                    <w:ind w:left="23"/>
                                    <w:rPr>
                                      <w:rFonts w:ascii="Times New Roman" w:hAnsi="Times New Roman" w:cs="Times New Roman"/>
                                    </w:rPr>
                                  </w:pPr>
                                  <w:r w:rsidRPr="00450E7B">
                                    <w:rPr>
                                      <w:rFonts w:ascii="Times New Roman" w:hAnsi="Times New Roman" w:cs="Times New Roman"/>
                                      <w:w w:val="107"/>
                                    </w:rPr>
                                    <w:t>B</w:t>
                                  </w:r>
                                </w:p>
                              </w:tc>
                              <w:tc>
                                <w:tcPr>
                                  <w:tcW w:w="1599" w:type="dxa"/>
                                </w:tcPr>
                                <w:p w14:paraId="090E127F" w14:textId="77777777" w:rsidR="007326E1" w:rsidRPr="00450E7B" w:rsidRDefault="00BC6313">
                                  <w:pPr>
                                    <w:pStyle w:val="TableParagraph"/>
                                    <w:spacing w:before="32"/>
                                    <w:ind w:left="113"/>
                                    <w:rPr>
                                      <w:rFonts w:ascii="Times New Roman" w:hAnsi="Times New Roman" w:cs="Times New Roman"/>
                                    </w:rPr>
                                  </w:pPr>
                                  <w:r w:rsidRPr="00450E7B">
                                    <w:rPr>
                                      <w:rFonts w:ascii="Times New Roman" w:hAnsi="Times New Roman" w:cs="Times New Roman"/>
                                      <w:w w:val="105"/>
                                    </w:rPr>
                                    <w:t>83-86%</w:t>
                                  </w:r>
                                </w:p>
                              </w:tc>
                              <w:tc>
                                <w:tcPr>
                                  <w:tcW w:w="787" w:type="dxa"/>
                                </w:tcPr>
                                <w:p w14:paraId="7BE84FB9" w14:textId="77777777" w:rsidR="007326E1" w:rsidRPr="00450E7B" w:rsidRDefault="00BC6313" w:rsidP="002E62A9">
                                  <w:pPr>
                                    <w:pStyle w:val="TableParagraph"/>
                                    <w:spacing w:before="32"/>
                                    <w:ind w:right="415"/>
                                    <w:rPr>
                                      <w:rFonts w:ascii="Times New Roman" w:hAnsi="Times New Roman" w:cs="Times New Roman"/>
                                    </w:rPr>
                                  </w:pPr>
                                  <w:r w:rsidRPr="00450E7B">
                                    <w:rPr>
                                      <w:rFonts w:ascii="Times New Roman" w:hAnsi="Times New Roman" w:cs="Times New Roman"/>
                                      <w:w w:val="107"/>
                                    </w:rPr>
                                    <w:t>D</w:t>
                                  </w:r>
                                </w:p>
                              </w:tc>
                              <w:tc>
                                <w:tcPr>
                                  <w:tcW w:w="1170" w:type="dxa"/>
                                </w:tcPr>
                                <w:p w14:paraId="1A477840" w14:textId="77777777" w:rsidR="007326E1" w:rsidRPr="00450E7B" w:rsidRDefault="00BC6313">
                                  <w:pPr>
                                    <w:pStyle w:val="TableParagraph"/>
                                    <w:spacing w:before="32"/>
                                    <w:ind w:right="112"/>
                                    <w:jc w:val="right"/>
                                    <w:rPr>
                                      <w:rFonts w:ascii="Times New Roman" w:hAnsi="Times New Roman" w:cs="Times New Roman"/>
                                    </w:rPr>
                                  </w:pPr>
                                  <w:r w:rsidRPr="00450E7B">
                                    <w:rPr>
                                      <w:rFonts w:ascii="Times New Roman" w:hAnsi="Times New Roman" w:cs="Times New Roman"/>
                                      <w:w w:val="105"/>
                                    </w:rPr>
                                    <w:t>63-66%</w:t>
                                  </w:r>
                                </w:p>
                              </w:tc>
                            </w:tr>
                            <w:tr w:rsidR="007326E1" w:rsidRPr="00450E7B" w14:paraId="02A3C9D0" w14:textId="77777777" w:rsidTr="002E62A9">
                              <w:trPr>
                                <w:trHeight w:val="132"/>
                              </w:trPr>
                              <w:tc>
                                <w:tcPr>
                                  <w:tcW w:w="757" w:type="dxa"/>
                                </w:tcPr>
                                <w:p w14:paraId="31C16AE9" w14:textId="77777777" w:rsidR="007326E1" w:rsidRPr="00450E7B" w:rsidRDefault="00BC6313">
                                  <w:pPr>
                                    <w:pStyle w:val="TableParagraph"/>
                                    <w:spacing w:before="32"/>
                                    <w:ind w:left="23"/>
                                    <w:rPr>
                                      <w:rFonts w:ascii="Times New Roman" w:hAnsi="Times New Roman" w:cs="Times New Roman"/>
                                    </w:rPr>
                                  </w:pPr>
                                  <w:r w:rsidRPr="00450E7B">
                                    <w:rPr>
                                      <w:rFonts w:ascii="Times New Roman" w:hAnsi="Times New Roman" w:cs="Times New Roman"/>
                                      <w:w w:val="105"/>
                                    </w:rPr>
                                    <w:t>B-</w:t>
                                  </w:r>
                                </w:p>
                              </w:tc>
                              <w:tc>
                                <w:tcPr>
                                  <w:tcW w:w="1599" w:type="dxa"/>
                                </w:tcPr>
                                <w:p w14:paraId="642F4B94" w14:textId="77777777" w:rsidR="007326E1" w:rsidRPr="00450E7B" w:rsidRDefault="00BC6313">
                                  <w:pPr>
                                    <w:pStyle w:val="TableParagraph"/>
                                    <w:spacing w:before="32"/>
                                    <w:ind w:left="113"/>
                                    <w:rPr>
                                      <w:rFonts w:ascii="Times New Roman" w:hAnsi="Times New Roman" w:cs="Times New Roman"/>
                                    </w:rPr>
                                  </w:pPr>
                                  <w:r w:rsidRPr="00450E7B">
                                    <w:rPr>
                                      <w:rFonts w:ascii="Times New Roman" w:hAnsi="Times New Roman" w:cs="Times New Roman"/>
                                      <w:w w:val="105"/>
                                    </w:rPr>
                                    <w:t>80-82%</w:t>
                                  </w:r>
                                </w:p>
                              </w:tc>
                              <w:tc>
                                <w:tcPr>
                                  <w:tcW w:w="787" w:type="dxa"/>
                                </w:tcPr>
                                <w:p w14:paraId="05734BEE" w14:textId="77777777" w:rsidR="007326E1" w:rsidRPr="00450E7B" w:rsidRDefault="00BC6313" w:rsidP="002E62A9">
                                  <w:pPr>
                                    <w:pStyle w:val="TableParagraph"/>
                                    <w:spacing w:before="32"/>
                                    <w:ind w:right="394"/>
                                    <w:rPr>
                                      <w:rFonts w:ascii="Times New Roman" w:hAnsi="Times New Roman" w:cs="Times New Roman"/>
                                    </w:rPr>
                                  </w:pPr>
                                  <w:r w:rsidRPr="00450E7B">
                                    <w:rPr>
                                      <w:rFonts w:ascii="Times New Roman" w:hAnsi="Times New Roman" w:cs="Times New Roman"/>
                                      <w:w w:val="105"/>
                                    </w:rPr>
                                    <w:t>D-</w:t>
                                  </w:r>
                                </w:p>
                              </w:tc>
                              <w:tc>
                                <w:tcPr>
                                  <w:tcW w:w="1170" w:type="dxa"/>
                                </w:tcPr>
                                <w:p w14:paraId="333490CD" w14:textId="77777777" w:rsidR="007326E1" w:rsidRPr="00450E7B" w:rsidRDefault="00BC6313">
                                  <w:pPr>
                                    <w:pStyle w:val="TableParagraph"/>
                                    <w:spacing w:before="32"/>
                                    <w:ind w:right="112"/>
                                    <w:jc w:val="right"/>
                                    <w:rPr>
                                      <w:rFonts w:ascii="Times New Roman" w:hAnsi="Times New Roman" w:cs="Times New Roman"/>
                                    </w:rPr>
                                  </w:pPr>
                                  <w:r w:rsidRPr="00450E7B">
                                    <w:rPr>
                                      <w:rFonts w:ascii="Times New Roman" w:hAnsi="Times New Roman" w:cs="Times New Roman"/>
                                      <w:w w:val="105"/>
                                    </w:rPr>
                                    <w:t>60-62%</w:t>
                                  </w:r>
                                </w:p>
                              </w:tc>
                            </w:tr>
                            <w:tr w:rsidR="007326E1" w:rsidRPr="00450E7B" w14:paraId="1C5B3C4A" w14:textId="77777777" w:rsidTr="002E62A9">
                              <w:trPr>
                                <w:trHeight w:val="278"/>
                              </w:trPr>
                              <w:tc>
                                <w:tcPr>
                                  <w:tcW w:w="757" w:type="dxa"/>
                                </w:tcPr>
                                <w:p w14:paraId="7DA4CBDC" w14:textId="3E1A2317" w:rsidR="007326E1" w:rsidRPr="002E62A9" w:rsidRDefault="00BC6313" w:rsidP="002E62A9">
                                  <w:pPr>
                                    <w:pStyle w:val="TableParagraph"/>
                                    <w:spacing w:before="32"/>
                                    <w:ind w:left="23"/>
                                    <w:rPr>
                                      <w:rFonts w:ascii="Times New Roman" w:hAnsi="Times New Roman" w:cs="Times New Roman"/>
                                    </w:rPr>
                                  </w:pPr>
                                  <w:r w:rsidRPr="00450E7B">
                                    <w:rPr>
                                      <w:rFonts w:ascii="Times New Roman" w:hAnsi="Times New Roman" w:cs="Times New Roman"/>
                                      <w:w w:val="105"/>
                                    </w:rPr>
                                    <w:t>C+</w:t>
                                  </w:r>
                                </w:p>
                              </w:tc>
                              <w:tc>
                                <w:tcPr>
                                  <w:tcW w:w="1599" w:type="dxa"/>
                                </w:tcPr>
                                <w:p w14:paraId="362DA0A6" w14:textId="77777777" w:rsidR="007326E1" w:rsidRPr="00450E7B" w:rsidRDefault="00BC6313">
                                  <w:pPr>
                                    <w:pStyle w:val="TableParagraph"/>
                                    <w:spacing w:before="32"/>
                                    <w:ind w:left="113"/>
                                    <w:rPr>
                                      <w:rFonts w:ascii="Times New Roman" w:hAnsi="Times New Roman" w:cs="Times New Roman"/>
                                    </w:rPr>
                                  </w:pPr>
                                  <w:r w:rsidRPr="00450E7B">
                                    <w:rPr>
                                      <w:rFonts w:ascii="Times New Roman" w:hAnsi="Times New Roman" w:cs="Times New Roman"/>
                                      <w:w w:val="105"/>
                                    </w:rPr>
                                    <w:t>77-79%</w:t>
                                  </w:r>
                                </w:p>
                              </w:tc>
                              <w:tc>
                                <w:tcPr>
                                  <w:tcW w:w="787" w:type="dxa"/>
                                </w:tcPr>
                                <w:p w14:paraId="0F78BF2C" w14:textId="77777777" w:rsidR="007326E1" w:rsidRPr="00450E7B" w:rsidRDefault="00BC6313" w:rsidP="002E62A9">
                                  <w:pPr>
                                    <w:pStyle w:val="TableParagraph"/>
                                    <w:spacing w:before="32"/>
                                    <w:ind w:right="423"/>
                                    <w:rPr>
                                      <w:rFonts w:ascii="Times New Roman" w:hAnsi="Times New Roman" w:cs="Times New Roman"/>
                                    </w:rPr>
                                  </w:pPr>
                                  <w:r w:rsidRPr="00450E7B">
                                    <w:rPr>
                                      <w:rFonts w:ascii="Times New Roman" w:hAnsi="Times New Roman" w:cs="Times New Roman"/>
                                      <w:w w:val="107"/>
                                    </w:rPr>
                                    <w:t>F</w:t>
                                  </w:r>
                                </w:p>
                              </w:tc>
                              <w:tc>
                                <w:tcPr>
                                  <w:tcW w:w="1170" w:type="dxa"/>
                                </w:tcPr>
                                <w:p w14:paraId="264ABDAC" w14:textId="77777777" w:rsidR="007326E1" w:rsidRPr="00450E7B" w:rsidRDefault="00BC6313">
                                  <w:pPr>
                                    <w:pStyle w:val="TableParagraph"/>
                                    <w:spacing w:before="32"/>
                                    <w:ind w:right="11"/>
                                    <w:jc w:val="right"/>
                                    <w:rPr>
                                      <w:rFonts w:ascii="Times New Roman" w:hAnsi="Times New Roman" w:cs="Times New Roman"/>
                                    </w:rPr>
                                  </w:pPr>
                                  <w:r w:rsidRPr="00450E7B">
                                    <w:rPr>
                                      <w:rFonts w:ascii="Times New Roman" w:hAnsi="Times New Roman" w:cs="Times New Roman"/>
                                      <w:w w:val="105"/>
                                    </w:rPr>
                                    <w:t>Below 60%</w:t>
                                  </w:r>
                                </w:p>
                              </w:tc>
                            </w:tr>
                          </w:tbl>
                          <w:p w14:paraId="73249D53" w14:textId="77777777" w:rsidR="007326E1" w:rsidRPr="00450E7B" w:rsidRDefault="007326E1">
                            <w:pPr>
                              <w:pStyle w:val="BodyText"/>
                              <w:rPr>
                                <w:rFonts w:ascii="Times New Roman" w:hAnsi="Times New Roman" w:cs="Times New Roman"/>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A05D4" id="_x0000_t202" coordsize="21600,21600" o:spt="202" path="m,l,21600r21600,l21600,xe">
                <v:stroke joinstyle="miter"/>
                <v:path gradientshapeok="t" o:connecttype="rect"/>
              </v:shapetype>
              <v:shape id="Text Box 192" o:spid="_x0000_s1026" type="#_x0000_t202" style="position:absolute;margin-left:0;margin-top:1.35pt;width:225.55pt;height:89.65pt;z-index:2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57"/>
                        <w:gridCol w:w="1599"/>
                        <w:gridCol w:w="787"/>
                        <w:gridCol w:w="1170"/>
                      </w:tblGrid>
                      <w:tr w:rsidR="007326E1" w:rsidRPr="00450E7B" w14:paraId="2D002CEF" w14:textId="77777777" w:rsidTr="002E62A9">
                        <w:trPr>
                          <w:trHeight w:val="102"/>
                        </w:trPr>
                        <w:tc>
                          <w:tcPr>
                            <w:tcW w:w="757" w:type="dxa"/>
                          </w:tcPr>
                          <w:p w14:paraId="3A980CCB" w14:textId="77777777" w:rsidR="007326E1" w:rsidRPr="00450E7B" w:rsidRDefault="00BC6313">
                            <w:pPr>
                              <w:pStyle w:val="TableParagraph"/>
                              <w:spacing w:before="2"/>
                              <w:ind w:left="23"/>
                              <w:rPr>
                                <w:rFonts w:ascii="Times New Roman" w:hAnsi="Times New Roman" w:cs="Times New Roman"/>
                              </w:rPr>
                            </w:pPr>
                            <w:r w:rsidRPr="00450E7B">
                              <w:rPr>
                                <w:rFonts w:ascii="Times New Roman" w:hAnsi="Times New Roman" w:cs="Times New Roman"/>
                                <w:w w:val="107"/>
                              </w:rPr>
                              <w:t>A</w:t>
                            </w:r>
                          </w:p>
                        </w:tc>
                        <w:tc>
                          <w:tcPr>
                            <w:tcW w:w="1599" w:type="dxa"/>
                          </w:tcPr>
                          <w:p w14:paraId="762FA51B" w14:textId="77777777" w:rsidR="007326E1" w:rsidRPr="00450E7B" w:rsidRDefault="00BC6313">
                            <w:pPr>
                              <w:pStyle w:val="TableParagraph"/>
                              <w:spacing w:before="2"/>
                              <w:ind w:left="113"/>
                              <w:rPr>
                                <w:rFonts w:ascii="Times New Roman" w:hAnsi="Times New Roman" w:cs="Times New Roman"/>
                              </w:rPr>
                            </w:pPr>
                            <w:r w:rsidRPr="00450E7B">
                              <w:rPr>
                                <w:rFonts w:ascii="Times New Roman" w:hAnsi="Times New Roman" w:cs="Times New Roman"/>
                                <w:w w:val="105"/>
                              </w:rPr>
                              <w:t>93-100%</w:t>
                            </w:r>
                          </w:p>
                        </w:tc>
                        <w:tc>
                          <w:tcPr>
                            <w:tcW w:w="787" w:type="dxa"/>
                          </w:tcPr>
                          <w:p w14:paraId="1CDDE317" w14:textId="77777777" w:rsidR="007326E1" w:rsidRPr="00450E7B" w:rsidRDefault="00BC6313" w:rsidP="002E62A9">
                            <w:pPr>
                              <w:pStyle w:val="TableParagraph"/>
                              <w:spacing w:before="2"/>
                              <w:ind w:right="415"/>
                              <w:rPr>
                                <w:rFonts w:ascii="Times New Roman" w:hAnsi="Times New Roman" w:cs="Times New Roman"/>
                              </w:rPr>
                            </w:pPr>
                            <w:r w:rsidRPr="00450E7B">
                              <w:rPr>
                                <w:rFonts w:ascii="Times New Roman" w:hAnsi="Times New Roman" w:cs="Times New Roman"/>
                                <w:w w:val="107"/>
                              </w:rPr>
                              <w:t>C</w:t>
                            </w:r>
                          </w:p>
                        </w:tc>
                        <w:tc>
                          <w:tcPr>
                            <w:tcW w:w="1170" w:type="dxa"/>
                          </w:tcPr>
                          <w:p w14:paraId="075D9A96" w14:textId="77777777" w:rsidR="007326E1" w:rsidRPr="00450E7B" w:rsidRDefault="00BC6313">
                            <w:pPr>
                              <w:pStyle w:val="TableParagraph"/>
                              <w:spacing w:before="2"/>
                              <w:ind w:right="112"/>
                              <w:jc w:val="right"/>
                              <w:rPr>
                                <w:rFonts w:ascii="Times New Roman" w:hAnsi="Times New Roman" w:cs="Times New Roman"/>
                              </w:rPr>
                            </w:pPr>
                            <w:r w:rsidRPr="00450E7B">
                              <w:rPr>
                                <w:rFonts w:ascii="Times New Roman" w:hAnsi="Times New Roman" w:cs="Times New Roman"/>
                                <w:w w:val="105"/>
                              </w:rPr>
                              <w:t>73-76%</w:t>
                            </w:r>
                          </w:p>
                        </w:tc>
                      </w:tr>
                      <w:tr w:rsidR="007326E1" w:rsidRPr="00450E7B" w14:paraId="1A2E9811" w14:textId="77777777" w:rsidTr="002E62A9">
                        <w:trPr>
                          <w:trHeight w:val="132"/>
                        </w:trPr>
                        <w:tc>
                          <w:tcPr>
                            <w:tcW w:w="757" w:type="dxa"/>
                          </w:tcPr>
                          <w:p w14:paraId="7AC88864" w14:textId="77777777" w:rsidR="007326E1" w:rsidRPr="00450E7B" w:rsidRDefault="00BC6313">
                            <w:pPr>
                              <w:pStyle w:val="TableParagraph"/>
                              <w:spacing w:before="32"/>
                              <w:ind w:left="23"/>
                              <w:rPr>
                                <w:rFonts w:ascii="Times New Roman" w:hAnsi="Times New Roman" w:cs="Times New Roman"/>
                              </w:rPr>
                            </w:pPr>
                            <w:r w:rsidRPr="00450E7B">
                              <w:rPr>
                                <w:rFonts w:ascii="Times New Roman" w:hAnsi="Times New Roman" w:cs="Times New Roman"/>
                                <w:w w:val="105"/>
                              </w:rPr>
                              <w:t>A-</w:t>
                            </w:r>
                          </w:p>
                        </w:tc>
                        <w:tc>
                          <w:tcPr>
                            <w:tcW w:w="1599" w:type="dxa"/>
                          </w:tcPr>
                          <w:p w14:paraId="7A254DAD" w14:textId="77777777" w:rsidR="007326E1" w:rsidRPr="00450E7B" w:rsidRDefault="00BC6313">
                            <w:pPr>
                              <w:pStyle w:val="TableParagraph"/>
                              <w:spacing w:before="32"/>
                              <w:ind w:left="113"/>
                              <w:rPr>
                                <w:rFonts w:ascii="Times New Roman" w:hAnsi="Times New Roman" w:cs="Times New Roman"/>
                              </w:rPr>
                            </w:pPr>
                            <w:r w:rsidRPr="00450E7B">
                              <w:rPr>
                                <w:rFonts w:ascii="Times New Roman" w:hAnsi="Times New Roman" w:cs="Times New Roman"/>
                                <w:w w:val="105"/>
                              </w:rPr>
                              <w:t>90-92%</w:t>
                            </w:r>
                          </w:p>
                        </w:tc>
                        <w:tc>
                          <w:tcPr>
                            <w:tcW w:w="787" w:type="dxa"/>
                          </w:tcPr>
                          <w:p w14:paraId="0421CEAD" w14:textId="77777777" w:rsidR="007326E1" w:rsidRPr="00450E7B" w:rsidRDefault="00BC6313" w:rsidP="002E62A9">
                            <w:pPr>
                              <w:pStyle w:val="TableParagraph"/>
                              <w:spacing w:before="32"/>
                              <w:ind w:right="394"/>
                              <w:rPr>
                                <w:rFonts w:ascii="Times New Roman" w:hAnsi="Times New Roman" w:cs="Times New Roman"/>
                              </w:rPr>
                            </w:pPr>
                            <w:r w:rsidRPr="00450E7B">
                              <w:rPr>
                                <w:rFonts w:ascii="Times New Roman" w:hAnsi="Times New Roman" w:cs="Times New Roman"/>
                                <w:w w:val="105"/>
                              </w:rPr>
                              <w:t>C-</w:t>
                            </w:r>
                          </w:p>
                        </w:tc>
                        <w:tc>
                          <w:tcPr>
                            <w:tcW w:w="1170" w:type="dxa"/>
                          </w:tcPr>
                          <w:p w14:paraId="20027AD2" w14:textId="77777777" w:rsidR="007326E1" w:rsidRPr="00450E7B" w:rsidRDefault="00BC6313">
                            <w:pPr>
                              <w:pStyle w:val="TableParagraph"/>
                              <w:spacing w:before="32"/>
                              <w:ind w:right="112"/>
                              <w:jc w:val="right"/>
                              <w:rPr>
                                <w:rFonts w:ascii="Times New Roman" w:hAnsi="Times New Roman" w:cs="Times New Roman"/>
                              </w:rPr>
                            </w:pPr>
                            <w:r w:rsidRPr="00450E7B">
                              <w:rPr>
                                <w:rFonts w:ascii="Times New Roman" w:hAnsi="Times New Roman" w:cs="Times New Roman"/>
                                <w:w w:val="105"/>
                              </w:rPr>
                              <w:t>70-72%</w:t>
                            </w:r>
                          </w:p>
                        </w:tc>
                      </w:tr>
                      <w:tr w:rsidR="007326E1" w:rsidRPr="00450E7B" w14:paraId="42300F9E" w14:textId="77777777" w:rsidTr="002E62A9">
                        <w:trPr>
                          <w:trHeight w:val="132"/>
                        </w:trPr>
                        <w:tc>
                          <w:tcPr>
                            <w:tcW w:w="757" w:type="dxa"/>
                          </w:tcPr>
                          <w:p w14:paraId="088C8C7C" w14:textId="77777777" w:rsidR="007326E1" w:rsidRPr="00450E7B" w:rsidRDefault="00BC6313">
                            <w:pPr>
                              <w:pStyle w:val="TableParagraph"/>
                              <w:spacing w:before="32"/>
                              <w:ind w:left="23"/>
                              <w:rPr>
                                <w:rFonts w:ascii="Times New Roman" w:hAnsi="Times New Roman" w:cs="Times New Roman"/>
                              </w:rPr>
                            </w:pPr>
                            <w:r w:rsidRPr="00450E7B">
                              <w:rPr>
                                <w:rFonts w:ascii="Times New Roman" w:hAnsi="Times New Roman" w:cs="Times New Roman"/>
                                <w:w w:val="105"/>
                              </w:rPr>
                              <w:t>B+</w:t>
                            </w:r>
                          </w:p>
                        </w:tc>
                        <w:tc>
                          <w:tcPr>
                            <w:tcW w:w="1599" w:type="dxa"/>
                          </w:tcPr>
                          <w:p w14:paraId="12F62F64" w14:textId="77777777" w:rsidR="007326E1" w:rsidRPr="00450E7B" w:rsidRDefault="00BC6313">
                            <w:pPr>
                              <w:pStyle w:val="TableParagraph"/>
                              <w:spacing w:before="32"/>
                              <w:ind w:left="113"/>
                              <w:rPr>
                                <w:rFonts w:ascii="Times New Roman" w:hAnsi="Times New Roman" w:cs="Times New Roman"/>
                              </w:rPr>
                            </w:pPr>
                            <w:r w:rsidRPr="00450E7B">
                              <w:rPr>
                                <w:rFonts w:ascii="Times New Roman" w:hAnsi="Times New Roman" w:cs="Times New Roman"/>
                                <w:w w:val="105"/>
                              </w:rPr>
                              <w:t>87-89%</w:t>
                            </w:r>
                          </w:p>
                        </w:tc>
                        <w:tc>
                          <w:tcPr>
                            <w:tcW w:w="787" w:type="dxa"/>
                          </w:tcPr>
                          <w:p w14:paraId="0984C79A" w14:textId="77777777" w:rsidR="007326E1" w:rsidRPr="00450E7B" w:rsidRDefault="00BC6313" w:rsidP="002E62A9">
                            <w:pPr>
                              <w:pStyle w:val="TableParagraph"/>
                              <w:spacing w:before="32"/>
                              <w:ind w:right="378"/>
                              <w:rPr>
                                <w:rFonts w:ascii="Times New Roman" w:hAnsi="Times New Roman" w:cs="Times New Roman"/>
                              </w:rPr>
                            </w:pPr>
                            <w:r w:rsidRPr="00450E7B">
                              <w:rPr>
                                <w:rFonts w:ascii="Times New Roman" w:hAnsi="Times New Roman" w:cs="Times New Roman"/>
                                <w:w w:val="105"/>
                              </w:rPr>
                              <w:t>D+</w:t>
                            </w:r>
                          </w:p>
                        </w:tc>
                        <w:tc>
                          <w:tcPr>
                            <w:tcW w:w="1170" w:type="dxa"/>
                          </w:tcPr>
                          <w:p w14:paraId="45EA223B" w14:textId="77777777" w:rsidR="007326E1" w:rsidRPr="00450E7B" w:rsidRDefault="00BC6313">
                            <w:pPr>
                              <w:pStyle w:val="TableParagraph"/>
                              <w:spacing w:before="32"/>
                              <w:ind w:right="112"/>
                              <w:jc w:val="right"/>
                              <w:rPr>
                                <w:rFonts w:ascii="Times New Roman" w:hAnsi="Times New Roman" w:cs="Times New Roman"/>
                              </w:rPr>
                            </w:pPr>
                            <w:r w:rsidRPr="00450E7B">
                              <w:rPr>
                                <w:rFonts w:ascii="Times New Roman" w:hAnsi="Times New Roman" w:cs="Times New Roman"/>
                                <w:w w:val="105"/>
                              </w:rPr>
                              <w:t>67-69%</w:t>
                            </w:r>
                          </w:p>
                        </w:tc>
                      </w:tr>
                      <w:tr w:rsidR="007326E1" w:rsidRPr="00450E7B" w14:paraId="42DCF575" w14:textId="77777777" w:rsidTr="002E62A9">
                        <w:trPr>
                          <w:trHeight w:val="132"/>
                        </w:trPr>
                        <w:tc>
                          <w:tcPr>
                            <w:tcW w:w="757" w:type="dxa"/>
                          </w:tcPr>
                          <w:p w14:paraId="48D4069A" w14:textId="77777777" w:rsidR="007326E1" w:rsidRPr="00450E7B" w:rsidRDefault="00BC6313">
                            <w:pPr>
                              <w:pStyle w:val="TableParagraph"/>
                              <w:spacing w:before="32"/>
                              <w:ind w:left="23"/>
                              <w:rPr>
                                <w:rFonts w:ascii="Times New Roman" w:hAnsi="Times New Roman" w:cs="Times New Roman"/>
                              </w:rPr>
                            </w:pPr>
                            <w:r w:rsidRPr="00450E7B">
                              <w:rPr>
                                <w:rFonts w:ascii="Times New Roman" w:hAnsi="Times New Roman" w:cs="Times New Roman"/>
                                <w:w w:val="107"/>
                              </w:rPr>
                              <w:t>B</w:t>
                            </w:r>
                          </w:p>
                        </w:tc>
                        <w:tc>
                          <w:tcPr>
                            <w:tcW w:w="1599" w:type="dxa"/>
                          </w:tcPr>
                          <w:p w14:paraId="090E127F" w14:textId="77777777" w:rsidR="007326E1" w:rsidRPr="00450E7B" w:rsidRDefault="00BC6313">
                            <w:pPr>
                              <w:pStyle w:val="TableParagraph"/>
                              <w:spacing w:before="32"/>
                              <w:ind w:left="113"/>
                              <w:rPr>
                                <w:rFonts w:ascii="Times New Roman" w:hAnsi="Times New Roman" w:cs="Times New Roman"/>
                              </w:rPr>
                            </w:pPr>
                            <w:r w:rsidRPr="00450E7B">
                              <w:rPr>
                                <w:rFonts w:ascii="Times New Roman" w:hAnsi="Times New Roman" w:cs="Times New Roman"/>
                                <w:w w:val="105"/>
                              </w:rPr>
                              <w:t>83-86%</w:t>
                            </w:r>
                          </w:p>
                        </w:tc>
                        <w:tc>
                          <w:tcPr>
                            <w:tcW w:w="787" w:type="dxa"/>
                          </w:tcPr>
                          <w:p w14:paraId="7BE84FB9" w14:textId="77777777" w:rsidR="007326E1" w:rsidRPr="00450E7B" w:rsidRDefault="00BC6313" w:rsidP="002E62A9">
                            <w:pPr>
                              <w:pStyle w:val="TableParagraph"/>
                              <w:spacing w:before="32"/>
                              <w:ind w:right="415"/>
                              <w:rPr>
                                <w:rFonts w:ascii="Times New Roman" w:hAnsi="Times New Roman" w:cs="Times New Roman"/>
                              </w:rPr>
                            </w:pPr>
                            <w:r w:rsidRPr="00450E7B">
                              <w:rPr>
                                <w:rFonts w:ascii="Times New Roman" w:hAnsi="Times New Roman" w:cs="Times New Roman"/>
                                <w:w w:val="107"/>
                              </w:rPr>
                              <w:t>D</w:t>
                            </w:r>
                          </w:p>
                        </w:tc>
                        <w:tc>
                          <w:tcPr>
                            <w:tcW w:w="1170" w:type="dxa"/>
                          </w:tcPr>
                          <w:p w14:paraId="1A477840" w14:textId="77777777" w:rsidR="007326E1" w:rsidRPr="00450E7B" w:rsidRDefault="00BC6313">
                            <w:pPr>
                              <w:pStyle w:val="TableParagraph"/>
                              <w:spacing w:before="32"/>
                              <w:ind w:right="112"/>
                              <w:jc w:val="right"/>
                              <w:rPr>
                                <w:rFonts w:ascii="Times New Roman" w:hAnsi="Times New Roman" w:cs="Times New Roman"/>
                              </w:rPr>
                            </w:pPr>
                            <w:r w:rsidRPr="00450E7B">
                              <w:rPr>
                                <w:rFonts w:ascii="Times New Roman" w:hAnsi="Times New Roman" w:cs="Times New Roman"/>
                                <w:w w:val="105"/>
                              </w:rPr>
                              <w:t>63-66%</w:t>
                            </w:r>
                          </w:p>
                        </w:tc>
                      </w:tr>
                      <w:tr w:rsidR="007326E1" w:rsidRPr="00450E7B" w14:paraId="02A3C9D0" w14:textId="77777777" w:rsidTr="002E62A9">
                        <w:trPr>
                          <w:trHeight w:val="132"/>
                        </w:trPr>
                        <w:tc>
                          <w:tcPr>
                            <w:tcW w:w="757" w:type="dxa"/>
                          </w:tcPr>
                          <w:p w14:paraId="31C16AE9" w14:textId="77777777" w:rsidR="007326E1" w:rsidRPr="00450E7B" w:rsidRDefault="00BC6313">
                            <w:pPr>
                              <w:pStyle w:val="TableParagraph"/>
                              <w:spacing w:before="32"/>
                              <w:ind w:left="23"/>
                              <w:rPr>
                                <w:rFonts w:ascii="Times New Roman" w:hAnsi="Times New Roman" w:cs="Times New Roman"/>
                              </w:rPr>
                            </w:pPr>
                            <w:r w:rsidRPr="00450E7B">
                              <w:rPr>
                                <w:rFonts w:ascii="Times New Roman" w:hAnsi="Times New Roman" w:cs="Times New Roman"/>
                                <w:w w:val="105"/>
                              </w:rPr>
                              <w:t>B-</w:t>
                            </w:r>
                          </w:p>
                        </w:tc>
                        <w:tc>
                          <w:tcPr>
                            <w:tcW w:w="1599" w:type="dxa"/>
                          </w:tcPr>
                          <w:p w14:paraId="642F4B94" w14:textId="77777777" w:rsidR="007326E1" w:rsidRPr="00450E7B" w:rsidRDefault="00BC6313">
                            <w:pPr>
                              <w:pStyle w:val="TableParagraph"/>
                              <w:spacing w:before="32"/>
                              <w:ind w:left="113"/>
                              <w:rPr>
                                <w:rFonts w:ascii="Times New Roman" w:hAnsi="Times New Roman" w:cs="Times New Roman"/>
                              </w:rPr>
                            </w:pPr>
                            <w:r w:rsidRPr="00450E7B">
                              <w:rPr>
                                <w:rFonts w:ascii="Times New Roman" w:hAnsi="Times New Roman" w:cs="Times New Roman"/>
                                <w:w w:val="105"/>
                              </w:rPr>
                              <w:t>80-82%</w:t>
                            </w:r>
                          </w:p>
                        </w:tc>
                        <w:tc>
                          <w:tcPr>
                            <w:tcW w:w="787" w:type="dxa"/>
                          </w:tcPr>
                          <w:p w14:paraId="05734BEE" w14:textId="77777777" w:rsidR="007326E1" w:rsidRPr="00450E7B" w:rsidRDefault="00BC6313" w:rsidP="002E62A9">
                            <w:pPr>
                              <w:pStyle w:val="TableParagraph"/>
                              <w:spacing w:before="32"/>
                              <w:ind w:right="394"/>
                              <w:rPr>
                                <w:rFonts w:ascii="Times New Roman" w:hAnsi="Times New Roman" w:cs="Times New Roman"/>
                              </w:rPr>
                            </w:pPr>
                            <w:r w:rsidRPr="00450E7B">
                              <w:rPr>
                                <w:rFonts w:ascii="Times New Roman" w:hAnsi="Times New Roman" w:cs="Times New Roman"/>
                                <w:w w:val="105"/>
                              </w:rPr>
                              <w:t>D-</w:t>
                            </w:r>
                          </w:p>
                        </w:tc>
                        <w:tc>
                          <w:tcPr>
                            <w:tcW w:w="1170" w:type="dxa"/>
                          </w:tcPr>
                          <w:p w14:paraId="333490CD" w14:textId="77777777" w:rsidR="007326E1" w:rsidRPr="00450E7B" w:rsidRDefault="00BC6313">
                            <w:pPr>
                              <w:pStyle w:val="TableParagraph"/>
                              <w:spacing w:before="32"/>
                              <w:ind w:right="112"/>
                              <w:jc w:val="right"/>
                              <w:rPr>
                                <w:rFonts w:ascii="Times New Roman" w:hAnsi="Times New Roman" w:cs="Times New Roman"/>
                              </w:rPr>
                            </w:pPr>
                            <w:r w:rsidRPr="00450E7B">
                              <w:rPr>
                                <w:rFonts w:ascii="Times New Roman" w:hAnsi="Times New Roman" w:cs="Times New Roman"/>
                                <w:w w:val="105"/>
                              </w:rPr>
                              <w:t>60-62%</w:t>
                            </w:r>
                          </w:p>
                        </w:tc>
                      </w:tr>
                      <w:tr w:rsidR="007326E1" w:rsidRPr="00450E7B" w14:paraId="1C5B3C4A" w14:textId="77777777" w:rsidTr="002E62A9">
                        <w:trPr>
                          <w:trHeight w:val="278"/>
                        </w:trPr>
                        <w:tc>
                          <w:tcPr>
                            <w:tcW w:w="757" w:type="dxa"/>
                          </w:tcPr>
                          <w:p w14:paraId="7DA4CBDC" w14:textId="3E1A2317" w:rsidR="007326E1" w:rsidRPr="002E62A9" w:rsidRDefault="00BC6313" w:rsidP="002E62A9">
                            <w:pPr>
                              <w:pStyle w:val="TableParagraph"/>
                              <w:spacing w:before="32"/>
                              <w:ind w:left="23"/>
                              <w:rPr>
                                <w:rFonts w:ascii="Times New Roman" w:hAnsi="Times New Roman" w:cs="Times New Roman"/>
                              </w:rPr>
                            </w:pPr>
                            <w:r w:rsidRPr="00450E7B">
                              <w:rPr>
                                <w:rFonts w:ascii="Times New Roman" w:hAnsi="Times New Roman" w:cs="Times New Roman"/>
                                <w:w w:val="105"/>
                              </w:rPr>
                              <w:t>C+</w:t>
                            </w:r>
                          </w:p>
                        </w:tc>
                        <w:tc>
                          <w:tcPr>
                            <w:tcW w:w="1599" w:type="dxa"/>
                          </w:tcPr>
                          <w:p w14:paraId="362DA0A6" w14:textId="77777777" w:rsidR="007326E1" w:rsidRPr="00450E7B" w:rsidRDefault="00BC6313">
                            <w:pPr>
                              <w:pStyle w:val="TableParagraph"/>
                              <w:spacing w:before="32"/>
                              <w:ind w:left="113"/>
                              <w:rPr>
                                <w:rFonts w:ascii="Times New Roman" w:hAnsi="Times New Roman" w:cs="Times New Roman"/>
                              </w:rPr>
                            </w:pPr>
                            <w:r w:rsidRPr="00450E7B">
                              <w:rPr>
                                <w:rFonts w:ascii="Times New Roman" w:hAnsi="Times New Roman" w:cs="Times New Roman"/>
                                <w:w w:val="105"/>
                              </w:rPr>
                              <w:t>77-79%</w:t>
                            </w:r>
                          </w:p>
                        </w:tc>
                        <w:tc>
                          <w:tcPr>
                            <w:tcW w:w="787" w:type="dxa"/>
                          </w:tcPr>
                          <w:p w14:paraId="0F78BF2C" w14:textId="77777777" w:rsidR="007326E1" w:rsidRPr="00450E7B" w:rsidRDefault="00BC6313" w:rsidP="002E62A9">
                            <w:pPr>
                              <w:pStyle w:val="TableParagraph"/>
                              <w:spacing w:before="32"/>
                              <w:ind w:right="423"/>
                              <w:rPr>
                                <w:rFonts w:ascii="Times New Roman" w:hAnsi="Times New Roman" w:cs="Times New Roman"/>
                              </w:rPr>
                            </w:pPr>
                            <w:r w:rsidRPr="00450E7B">
                              <w:rPr>
                                <w:rFonts w:ascii="Times New Roman" w:hAnsi="Times New Roman" w:cs="Times New Roman"/>
                                <w:w w:val="107"/>
                              </w:rPr>
                              <w:t>F</w:t>
                            </w:r>
                          </w:p>
                        </w:tc>
                        <w:tc>
                          <w:tcPr>
                            <w:tcW w:w="1170" w:type="dxa"/>
                          </w:tcPr>
                          <w:p w14:paraId="264ABDAC" w14:textId="77777777" w:rsidR="007326E1" w:rsidRPr="00450E7B" w:rsidRDefault="00BC6313">
                            <w:pPr>
                              <w:pStyle w:val="TableParagraph"/>
                              <w:spacing w:before="32"/>
                              <w:ind w:right="11"/>
                              <w:jc w:val="right"/>
                              <w:rPr>
                                <w:rFonts w:ascii="Times New Roman" w:hAnsi="Times New Roman" w:cs="Times New Roman"/>
                              </w:rPr>
                            </w:pPr>
                            <w:r w:rsidRPr="00450E7B">
                              <w:rPr>
                                <w:rFonts w:ascii="Times New Roman" w:hAnsi="Times New Roman" w:cs="Times New Roman"/>
                                <w:w w:val="105"/>
                              </w:rPr>
                              <w:t>Below 60%</w:t>
                            </w:r>
                          </w:p>
                        </w:tc>
                      </w:tr>
                    </w:tbl>
                    <w:p w14:paraId="73249D53" w14:textId="77777777" w:rsidR="007326E1" w:rsidRPr="00450E7B" w:rsidRDefault="007326E1">
                      <w:pPr>
                        <w:pStyle w:val="BodyText"/>
                        <w:rPr>
                          <w:rFonts w:ascii="Times New Roman" w:hAnsi="Times New Roman" w:cs="Times New Roman"/>
                          <w:sz w:val="22"/>
                          <w:szCs w:val="22"/>
                        </w:rPr>
                      </w:pPr>
                    </w:p>
                  </w:txbxContent>
                </v:textbox>
                <w10:wrap anchorx="margin"/>
              </v:shape>
            </w:pict>
          </mc:Fallback>
        </mc:AlternateContent>
      </w:r>
    </w:p>
    <w:p w14:paraId="287EAE51" w14:textId="77777777" w:rsidR="007326E1" w:rsidRPr="009B28CD" w:rsidRDefault="007326E1" w:rsidP="009B28CD">
      <w:pPr>
        <w:pStyle w:val="BodyText"/>
        <w:rPr>
          <w:rFonts w:ascii="Times New Roman" w:hAnsi="Times New Roman" w:cs="Times New Roman"/>
          <w:sz w:val="22"/>
          <w:szCs w:val="22"/>
        </w:rPr>
      </w:pPr>
    </w:p>
    <w:p w14:paraId="1EF22388" w14:textId="77777777" w:rsidR="007326E1" w:rsidRDefault="007326E1" w:rsidP="009B28CD">
      <w:pPr>
        <w:pStyle w:val="BodyText"/>
        <w:rPr>
          <w:rFonts w:ascii="Times New Roman" w:hAnsi="Times New Roman" w:cs="Times New Roman"/>
          <w:sz w:val="22"/>
          <w:szCs w:val="22"/>
        </w:rPr>
      </w:pPr>
    </w:p>
    <w:p w14:paraId="124EE508" w14:textId="77777777" w:rsidR="00111711" w:rsidRPr="009B28CD" w:rsidRDefault="00111711" w:rsidP="009B28CD">
      <w:pPr>
        <w:pStyle w:val="BodyText"/>
        <w:rPr>
          <w:rFonts w:ascii="Times New Roman" w:hAnsi="Times New Roman" w:cs="Times New Roman"/>
          <w:sz w:val="22"/>
          <w:szCs w:val="22"/>
        </w:rPr>
      </w:pPr>
    </w:p>
    <w:p w14:paraId="7696B71B" w14:textId="77777777"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lastRenderedPageBreak/>
        <w:t>Academic Calendar:</w:t>
      </w:r>
    </w:p>
    <w:p w14:paraId="0EFB7794" w14:textId="690D857E"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t xml:space="preserve">All students are subject to the registration and refund deadlines as stated in the Academic Calendar: </w:t>
      </w:r>
      <w:hyperlink r:id="rId5">
        <w:r w:rsidR="007326E1" w:rsidRPr="009B28CD">
          <w:rPr>
            <w:rFonts w:ascii="Times New Roman" w:hAnsi="Times New Roman" w:cs="Times New Roman"/>
            <w:color w:val="DB4404"/>
            <w:w w:val="105"/>
            <w:sz w:val="22"/>
            <w:szCs w:val="22"/>
            <w:u w:val="single" w:color="DB4404"/>
          </w:rPr>
          <w:t>https://r</w:t>
        </w:r>
        <w:r w:rsidR="007326E1" w:rsidRPr="009B28CD">
          <w:rPr>
            <w:rFonts w:ascii="Times New Roman" w:hAnsi="Times New Roman" w:cs="Times New Roman"/>
            <w:color w:val="DB4404"/>
            <w:w w:val="105"/>
            <w:sz w:val="22"/>
            <w:szCs w:val="22"/>
          </w:rPr>
          <w:t>eg</w:t>
        </w:r>
        <w:r w:rsidR="007326E1" w:rsidRPr="009B28CD">
          <w:rPr>
            <w:rFonts w:ascii="Times New Roman" w:hAnsi="Times New Roman" w:cs="Times New Roman"/>
            <w:color w:val="DB4404"/>
            <w:w w:val="105"/>
            <w:sz w:val="22"/>
            <w:szCs w:val="22"/>
            <w:u w:val="single" w:color="DB4404"/>
          </w:rPr>
          <w:t>istrar.or</w:t>
        </w:r>
        <w:r w:rsidR="007326E1" w:rsidRPr="009B28CD">
          <w:rPr>
            <w:rFonts w:ascii="Times New Roman" w:hAnsi="Times New Roman" w:cs="Times New Roman"/>
            <w:color w:val="DB4404"/>
            <w:w w:val="105"/>
            <w:sz w:val="22"/>
            <w:szCs w:val="22"/>
          </w:rPr>
          <w:t>eg</w:t>
        </w:r>
        <w:r w:rsidR="007326E1" w:rsidRPr="009B28CD">
          <w:rPr>
            <w:rFonts w:ascii="Times New Roman" w:hAnsi="Times New Roman" w:cs="Times New Roman"/>
            <w:color w:val="DB4404"/>
            <w:w w:val="105"/>
            <w:sz w:val="22"/>
            <w:szCs w:val="22"/>
            <w:u w:val="single" w:color="DB4404"/>
          </w:rPr>
          <w:t xml:space="preserve">onstate.edu/osu-academic-calendar </w:t>
        </w:r>
      </w:hyperlink>
    </w:p>
    <w:p w14:paraId="60272A7A" w14:textId="77777777" w:rsidR="007326E1" w:rsidRPr="009B28CD" w:rsidRDefault="007326E1" w:rsidP="009B28CD">
      <w:pPr>
        <w:pStyle w:val="BodyText"/>
        <w:rPr>
          <w:rFonts w:ascii="Times New Roman" w:hAnsi="Times New Roman" w:cs="Times New Roman"/>
          <w:sz w:val="22"/>
          <w:szCs w:val="22"/>
        </w:rPr>
      </w:pPr>
    </w:p>
    <w:p w14:paraId="59956F9F" w14:textId="77777777"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t>Student Bill of Right:</w:t>
      </w:r>
    </w:p>
    <w:p w14:paraId="54E816C7" w14:textId="583906FE"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t xml:space="preserve">OSU has twelve established student rights. They include due process in all university disciplinary processes, an equal opportunity to learn, and grading in accordance with the course syllabus: </w:t>
      </w:r>
      <w:hyperlink r:id="rId6">
        <w:r w:rsidR="007326E1" w:rsidRPr="009B28CD">
          <w:rPr>
            <w:rFonts w:ascii="Times New Roman" w:hAnsi="Times New Roman" w:cs="Times New Roman"/>
            <w:color w:val="DB4404"/>
            <w:w w:val="105"/>
            <w:sz w:val="22"/>
            <w:szCs w:val="22"/>
            <w:u w:val="single" w:color="DB4404"/>
          </w:rPr>
          <w:t>https://asosu.or</w:t>
        </w:r>
        <w:r w:rsidR="007326E1" w:rsidRPr="009B28CD">
          <w:rPr>
            <w:rFonts w:ascii="Times New Roman" w:hAnsi="Times New Roman" w:cs="Times New Roman"/>
            <w:color w:val="DB4404"/>
            <w:w w:val="105"/>
            <w:sz w:val="22"/>
            <w:szCs w:val="22"/>
          </w:rPr>
          <w:t>eg</w:t>
        </w:r>
        <w:r w:rsidR="007326E1" w:rsidRPr="009B28CD">
          <w:rPr>
            <w:rFonts w:ascii="Times New Roman" w:hAnsi="Times New Roman" w:cs="Times New Roman"/>
            <w:color w:val="DB4404"/>
            <w:w w:val="105"/>
            <w:sz w:val="22"/>
            <w:szCs w:val="22"/>
            <w:u w:val="single" w:color="DB4404"/>
          </w:rPr>
          <w:t>onstate.edu/advoca</w:t>
        </w:r>
        <w:r w:rsidR="007326E1" w:rsidRPr="009B28CD">
          <w:rPr>
            <w:rFonts w:ascii="Times New Roman" w:hAnsi="Times New Roman" w:cs="Times New Roman"/>
            <w:color w:val="DB4404"/>
            <w:w w:val="105"/>
            <w:sz w:val="22"/>
            <w:szCs w:val="22"/>
          </w:rPr>
          <w:t>c</w:t>
        </w:r>
        <w:r w:rsidR="007326E1" w:rsidRPr="009B28CD">
          <w:rPr>
            <w:rFonts w:ascii="Times New Roman" w:hAnsi="Times New Roman" w:cs="Times New Roman"/>
            <w:color w:val="DB4404"/>
            <w:w w:val="105"/>
            <w:sz w:val="22"/>
            <w:szCs w:val="22"/>
            <w:u w:val="single" w:color="DB4404"/>
          </w:rPr>
          <w:t>y/r</w:t>
        </w:r>
        <w:r w:rsidR="007326E1" w:rsidRPr="009B28CD">
          <w:rPr>
            <w:rFonts w:ascii="Times New Roman" w:hAnsi="Times New Roman" w:cs="Times New Roman"/>
            <w:color w:val="DB4404"/>
            <w:w w:val="105"/>
            <w:sz w:val="22"/>
            <w:szCs w:val="22"/>
          </w:rPr>
          <w:t>ig</w:t>
        </w:r>
        <w:r w:rsidR="007326E1" w:rsidRPr="009B28CD">
          <w:rPr>
            <w:rFonts w:ascii="Times New Roman" w:hAnsi="Times New Roman" w:cs="Times New Roman"/>
            <w:color w:val="DB4404"/>
            <w:w w:val="105"/>
            <w:sz w:val="22"/>
            <w:szCs w:val="22"/>
            <w:u w:val="single" w:color="DB4404"/>
          </w:rPr>
          <w:t xml:space="preserve">hts </w:t>
        </w:r>
      </w:hyperlink>
      <w:r w:rsidR="0035103E" w:rsidRPr="009B28CD">
        <w:rPr>
          <w:rFonts w:ascii="Times New Roman" w:hAnsi="Times New Roman" w:cs="Times New Roman"/>
          <w:sz w:val="22"/>
          <w:szCs w:val="22"/>
        </w:rPr>
        <w:t xml:space="preserve"> </w:t>
      </w:r>
    </w:p>
    <w:p w14:paraId="66BEBF56" w14:textId="77777777" w:rsidR="007326E1" w:rsidRPr="009B28CD" w:rsidRDefault="007326E1" w:rsidP="009B28CD">
      <w:pPr>
        <w:pStyle w:val="BodyText"/>
        <w:rPr>
          <w:rFonts w:ascii="Times New Roman" w:hAnsi="Times New Roman" w:cs="Times New Roman"/>
          <w:sz w:val="22"/>
          <w:szCs w:val="22"/>
        </w:rPr>
      </w:pPr>
    </w:p>
    <w:p w14:paraId="46584AA0" w14:textId="131B4DB6"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t>Equity, Diversity, and Inclusion Statement:</w:t>
      </w:r>
    </w:p>
    <w:p w14:paraId="4433C7A6" w14:textId="77777777"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t xml:space="preserve">The university and its members strive to create an equitable and inclusive community in </w:t>
      </w:r>
      <w:r w:rsidRPr="009B28CD">
        <w:rPr>
          <w:rFonts w:ascii="Times New Roman" w:hAnsi="Times New Roman" w:cs="Times New Roman"/>
          <w:w w:val="105"/>
          <w:sz w:val="22"/>
          <w:szCs w:val="22"/>
        </w:rPr>
        <w:t>which all members are welcome, heard, and treated with respect. We uphold these values and take the opportunity to learn from each other. Our greatest strengths and most innovative ideas come from disagreements and collaborations among people with diverse perspectives, lived experiences, and expertise.</w:t>
      </w:r>
    </w:p>
    <w:p w14:paraId="117EF7E2" w14:textId="77777777" w:rsidR="007326E1" w:rsidRPr="009B28CD" w:rsidRDefault="007326E1" w:rsidP="009B28CD">
      <w:pPr>
        <w:pStyle w:val="BodyText"/>
        <w:rPr>
          <w:rFonts w:ascii="Times New Roman" w:hAnsi="Times New Roman" w:cs="Times New Roman"/>
          <w:sz w:val="22"/>
          <w:szCs w:val="22"/>
        </w:rPr>
      </w:pPr>
    </w:p>
    <w:p w14:paraId="2A47B147" w14:textId="1980E961"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t>Statement of Non-Discrimination:</w:t>
      </w:r>
    </w:p>
    <w:p w14:paraId="1B68C970" w14:textId="77777777"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t>Oregon State University prohibits discrimination in all its programs, services, activities, and materials on the basis of race, color, national origin, religion, sex, gender identity (including gender expression), sexual orientation, disability, age, marital status, familial/parental status, income derived from a public assistance program, political beliefs, genetic information, veteran status, reprisal or retaliation for prior civil rights activity.</w:t>
      </w:r>
    </w:p>
    <w:p w14:paraId="1E047C98" w14:textId="77777777" w:rsidR="007326E1" w:rsidRPr="009B28CD" w:rsidRDefault="007326E1" w:rsidP="009B28CD">
      <w:pPr>
        <w:pStyle w:val="BodyText"/>
        <w:rPr>
          <w:rFonts w:ascii="Times New Roman" w:hAnsi="Times New Roman" w:cs="Times New Roman"/>
          <w:sz w:val="22"/>
          <w:szCs w:val="22"/>
        </w:rPr>
      </w:pPr>
    </w:p>
    <w:p w14:paraId="2D2CA1D2" w14:textId="1ECE2454"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t>Discrimination whether overt or covert will not be tolerated in this course or the classroom. Acts of discrimination will be reported to the OSU Office of Equal Opportunity and Access (OEOA). All members of the university community may raise complaints of discrimination, harassment, and bullying with the OEOA. Individuals who feel they are being treated unfairly because of a protected status or in retaliation for engaging in a protected activity,</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or</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individuals</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who</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believe</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they</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are</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subjected</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to</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behavior</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that</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rises to</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the</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level</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of</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bullying</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should</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go</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to</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the</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Office</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of</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Equal</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Opportunity and</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Access</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to</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talk</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through</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the</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situation</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and</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may</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do</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so</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 xml:space="preserve">without </w:t>
      </w:r>
      <w:proofErr w:type="gramStart"/>
      <w:r w:rsidRPr="009B28CD">
        <w:rPr>
          <w:rFonts w:ascii="Times New Roman" w:hAnsi="Times New Roman" w:cs="Times New Roman"/>
          <w:w w:val="105"/>
          <w:sz w:val="22"/>
          <w:szCs w:val="22"/>
        </w:rPr>
        <w:t>entering</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into</w:t>
      </w:r>
      <w:proofErr w:type="gramEnd"/>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the</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complaint</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process.</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For</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more</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information,</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visit</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the</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OEOA</w:t>
      </w:r>
      <w:r w:rsidRPr="009B28CD">
        <w:rPr>
          <w:rFonts w:ascii="Times New Roman" w:hAnsi="Times New Roman" w:cs="Times New Roman"/>
          <w:spacing w:val="1"/>
          <w:w w:val="105"/>
          <w:sz w:val="22"/>
          <w:szCs w:val="22"/>
        </w:rPr>
        <w:t xml:space="preserve"> </w:t>
      </w:r>
      <w:r w:rsidRPr="009B28CD">
        <w:rPr>
          <w:rFonts w:ascii="Times New Roman" w:hAnsi="Times New Roman" w:cs="Times New Roman"/>
          <w:w w:val="105"/>
          <w:sz w:val="22"/>
          <w:szCs w:val="22"/>
        </w:rPr>
        <w:t>website:</w:t>
      </w:r>
      <w:r w:rsidRPr="009B28CD">
        <w:rPr>
          <w:rFonts w:ascii="Times New Roman" w:hAnsi="Times New Roman" w:cs="Times New Roman"/>
          <w:spacing w:val="1"/>
          <w:w w:val="105"/>
          <w:sz w:val="22"/>
          <w:szCs w:val="22"/>
        </w:rPr>
        <w:t xml:space="preserve"> </w:t>
      </w:r>
      <w:hyperlink r:id="rId7">
        <w:r w:rsidR="007326E1" w:rsidRPr="009B28CD">
          <w:rPr>
            <w:rFonts w:ascii="Times New Roman" w:hAnsi="Times New Roman" w:cs="Times New Roman"/>
            <w:color w:val="DB4404"/>
            <w:w w:val="105"/>
            <w:sz w:val="22"/>
            <w:szCs w:val="22"/>
            <w:u w:val="single" w:color="DB4404"/>
          </w:rPr>
          <w:t>http://eoa.or</w:t>
        </w:r>
        <w:r w:rsidR="007326E1" w:rsidRPr="009B28CD">
          <w:rPr>
            <w:rFonts w:ascii="Times New Roman" w:hAnsi="Times New Roman" w:cs="Times New Roman"/>
            <w:color w:val="DB4404"/>
            <w:w w:val="105"/>
            <w:sz w:val="22"/>
            <w:szCs w:val="22"/>
          </w:rPr>
          <w:t>eg</w:t>
        </w:r>
        <w:r w:rsidR="007326E1" w:rsidRPr="009B28CD">
          <w:rPr>
            <w:rFonts w:ascii="Times New Roman" w:hAnsi="Times New Roman" w:cs="Times New Roman"/>
            <w:color w:val="DB4404"/>
            <w:w w:val="105"/>
            <w:sz w:val="22"/>
            <w:szCs w:val="22"/>
            <w:u w:val="single" w:color="DB4404"/>
          </w:rPr>
          <w:t>onstate.edu/complaints</w:t>
        </w:r>
        <w:r w:rsidR="007326E1" w:rsidRPr="009B28CD">
          <w:rPr>
            <w:rFonts w:ascii="Times New Roman" w:hAnsi="Times New Roman" w:cs="Times New Roman"/>
            <w:color w:val="DB4404"/>
            <w:spacing w:val="-2"/>
            <w:w w:val="105"/>
            <w:sz w:val="22"/>
            <w:szCs w:val="22"/>
            <w:u w:val="single" w:color="DB4404"/>
          </w:rPr>
          <w:t xml:space="preserve"> </w:t>
        </w:r>
      </w:hyperlink>
      <w:r w:rsidRPr="009B28CD">
        <w:rPr>
          <w:rFonts w:ascii="Times New Roman" w:hAnsi="Times New Roman" w:cs="Times New Roman"/>
          <w:w w:val="105"/>
          <w:sz w:val="22"/>
          <w:szCs w:val="22"/>
        </w:rPr>
        <w:t>.</w:t>
      </w:r>
    </w:p>
    <w:p w14:paraId="5FCB4261" w14:textId="77777777" w:rsidR="002E62A9" w:rsidRDefault="002E62A9" w:rsidP="009B28CD">
      <w:pPr>
        <w:pStyle w:val="BodyText"/>
        <w:rPr>
          <w:rFonts w:ascii="Times New Roman" w:hAnsi="Times New Roman" w:cs="Times New Roman"/>
          <w:w w:val="105"/>
          <w:sz w:val="22"/>
          <w:szCs w:val="22"/>
        </w:rPr>
      </w:pPr>
    </w:p>
    <w:p w14:paraId="159B750E" w14:textId="13BE6450"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t>Students with Disabilities:</w:t>
      </w:r>
    </w:p>
    <w:p w14:paraId="07E6567B" w14:textId="48886D38" w:rsidR="007326E1" w:rsidRDefault="00BC6313" w:rsidP="009B28CD">
      <w:pPr>
        <w:pStyle w:val="BodyText"/>
        <w:rPr>
          <w:rFonts w:ascii="Times New Roman" w:hAnsi="Times New Roman" w:cs="Times New Roman"/>
          <w:w w:val="105"/>
          <w:sz w:val="22"/>
          <w:szCs w:val="22"/>
        </w:rPr>
      </w:pPr>
      <w:proofErr w:type="gramStart"/>
      <w:r w:rsidRPr="009B28CD">
        <w:rPr>
          <w:rFonts w:ascii="Times New Roman" w:hAnsi="Times New Roman" w:cs="Times New Roman"/>
          <w:w w:val="105"/>
          <w:sz w:val="22"/>
          <w:szCs w:val="22"/>
        </w:rPr>
        <w:t>Accommodations</w:t>
      </w:r>
      <w:proofErr w:type="gramEnd"/>
      <w:r w:rsidRPr="009B28CD">
        <w:rPr>
          <w:rFonts w:ascii="Times New Roman" w:hAnsi="Times New Roman" w:cs="Times New Roman"/>
          <w:w w:val="105"/>
          <w:sz w:val="22"/>
          <w:szCs w:val="22"/>
        </w:rPr>
        <w:t xml:space="preserve"> for students with disabilities </w:t>
      </w:r>
      <w:proofErr w:type="gramStart"/>
      <w:r w:rsidRPr="009B28CD">
        <w:rPr>
          <w:rFonts w:ascii="Times New Roman" w:hAnsi="Times New Roman" w:cs="Times New Roman"/>
          <w:w w:val="105"/>
          <w:sz w:val="22"/>
          <w:szCs w:val="22"/>
        </w:rPr>
        <w:t>are</w:t>
      </w:r>
      <w:proofErr w:type="gramEnd"/>
      <w:r w:rsidRPr="009B28CD">
        <w:rPr>
          <w:rFonts w:ascii="Times New Roman" w:hAnsi="Times New Roman" w:cs="Times New Roman"/>
          <w:w w:val="105"/>
          <w:sz w:val="22"/>
          <w:szCs w:val="22"/>
        </w:rPr>
        <w:t xml:space="preserve"> determined and approved by Disability Access Services (DAS). If you, as a student, believe you are eligible for </w:t>
      </w:r>
      <w:proofErr w:type="gramStart"/>
      <w:r w:rsidRPr="009B28CD">
        <w:rPr>
          <w:rFonts w:ascii="Times New Roman" w:hAnsi="Times New Roman" w:cs="Times New Roman"/>
          <w:w w:val="105"/>
          <w:sz w:val="22"/>
          <w:szCs w:val="22"/>
        </w:rPr>
        <w:t>accommodations</w:t>
      </w:r>
      <w:proofErr w:type="gramEnd"/>
      <w:r w:rsidRPr="009B28CD">
        <w:rPr>
          <w:rFonts w:ascii="Times New Roman" w:hAnsi="Times New Roman" w:cs="Times New Roman"/>
          <w:w w:val="105"/>
          <w:sz w:val="22"/>
          <w:szCs w:val="22"/>
        </w:rPr>
        <w:t xml:space="preserve"> but have not obtained approval please contact DAS immediately at 541-737-4098 or at </w:t>
      </w:r>
      <w:hyperlink r:id="rId8">
        <w:r w:rsidR="007326E1" w:rsidRPr="009B28CD">
          <w:rPr>
            <w:rFonts w:ascii="Times New Roman" w:hAnsi="Times New Roman" w:cs="Times New Roman"/>
            <w:color w:val="DB4404"/>
            <w:w w:val="105"/>
            <w:sz w:val="22"/>
            <w:szCs w:val="22"/>
            <w:u w:val="single" w:color="DB4404"/>
          </w:rPr>
          <w:t>ht</w:t>
        </w:r>
        <w:r w:rsidR="007326E1" w:rsidRPr="009B28CD">
          <w:rPr>
            <w:rFonts w:ascii="Times New Roman" w:hAnsi="Times New Roman" w:cs="Times New Roman"/>
            <w:color w:val="DB4404"/>
            <w:w w:val="105"/>
            <w:sz w:val="22"/>
            <w:szCs w:val="22"/>
          </w:rPr>
          <w:t>t</w:t>
        </w:r>
        <w:r w:rsidR="007326E1" w:rsidRPr="009B28CD">
          <w:rPr>
            <w:rFonts w:ascii="Times New Roman" w:hAnsi="Times New Roman" w:cs="Times New Roman"/>
            <w:color w:val="DB4404"/>
            <w:w w:val="105"/>
            <w:sz w:val="22"/>
            <w:szCs w:val="22"/>
            <w:u w:val="single" w:color="DB4404"/>
          </w:rPr>
          <w:t>p://ds.or</w:t>
        </w:r>
        <w:r w:rsidR="007326E1" w:rsidRPr="009B28CD">
          <w:rPr>
            <w:rFonts w:ascii="Times New Roman" w:hAnsi="Times New Roman" w:cs="Times New Roman"/>
            <w:color w:val="DB4404"/>
            <w:w w:val="105"/>
            <w:sz w:val="22"/>
            <w:szCs w:val="22"/>
          </w:rPr>
          <w:t>eg</w:t>
        </w:r>
        <w:r w:rsidR="007326E1" w:rsidRPr="009B28CD">
          <w:rPr>
            <w:rFonts w:ascii="Times New Roman" w:hAnsi="Times New Roman" w:cs="Times New Roman"/>
            <w:color w:val="DB4404"/>
            <w:w w:val="105"/>
            <w:sz w:val="22"/>
            <w:szCs w:val="22"/>
            <w:u w:val="single" w:color="DB4404"/>
          </w:rPr>
          <w:t xml:space="preserve">onstate.edu </w:t>
        </w:r>
      </w:hyperlink>
      <w:r w:rsidRPr="009B28CD">
        <w:rPr>
          <w:rFonts w:ascii="Times New Roman" w:hAnsi="Times New Roman" w:cs="Times New Roman"/>
          <w:w w:val="105"/>
          <w:sz w:val="22"/>
          <w:szCs w:val="22"/>
        </w:rPr>
        <w:t xml:space="preserve">. DAS notifies students and faculty members of approved academic </w:t>
      </w:r>
      <w:proofErr w:type="gramStart"/>
      <w:r w:rsidRPr="009B28CD">
        <w:rPr>
          <w:rFonts w:ascii="Times New Roman" w:hAnsi="Times New Roman" w:cs="Times New Roman"/>
          <w:w w:val="105"/>
          <w:sz w:val="22"/>
          <w:szCs w:val="22"/>
        </w:rPr>
        <w:t>accommodations</w:t>
      </w:r>
      <w:proofErr w:type="gramEnd"/>
      <w:r w:rsidRPr="009B28CD">
        <w:rPr>
          <w:rFonts w:ascii="Times New Roman" w:hAnsi="Times New Roman" w:cs="Times New Roman"/>
          <w:w w:val="105"/>
          <w:sz w:val="22"/>
          <w:szCs w:val="22"/>
        </w:rPr>
        <w:t xml:space="preserve"> and coordinates implementation of those accommodations. While not required, students and faculty members are encouraged to discuss details of the implementation of individual </w:t>
      </w:r>
      <w:proofErr w:type="gramStart"/>
      <w:r w:rsidRPr="009B28CD">
        <w:rPr>
          <w:rFonts w:ascii="Times New Roman" w:hAnsi="Times New Roman" w:cs="Times New Roman"/>
          <w:w w:val="105"/>
          <w:sz w:val="22"/>
          <w:szCs w:val="22"/>
        </w:rPr>
        <w:t>accommodations</w:t>
      </w:r>
      <w:proofErr w:type="gramEnd"/>
      <w:r w:rsidRPr="009B28CD">
        <w:rPr>
          <w:rFonts w:ascii="Times New Roman" w:hAnsi="Times New Roman" w:cs="Times New Roman"/>
          <w:w w:val="105"/>
          <w:sz w:val="22"/>
          <w:szCs w:val="22"/>
        </w:rPr>
        <w:t>.</w:t>
      </w:r>
    </w:p>
    <w:p w14:paraId="0AC05DAB" w14:textId="77777777" w:rsidR="002E62A9" w:rsidRPr="009B28CD" w:rsidRDefault="002E62A9" w:rsidP="009B28CD">
      <w:pPr>
        <w:pStyle w:val="BodyText"/>
        <w:rPr>
          <w:rFonts w:ascii="Times New Roman" w:hAnsi="Times New Roman" w:cs="Times New Roman"/>
          <w:sz w:val="22"/>
          <w:szCs w:val="22"/>
        </w:rPr>
      </w:pPr>
    </w:p>
    <w:p w14:paraId="0215FBEE" w14:textId="10D62FA2"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t>OSU Basic Needs Statement:</w:t>
      </w:r>
    </w:p>
    <w:p w14:paraId="206E878B" w14:textId="6C5FA354" w:rsidR="007326E1" w:rsidRPr="009B28CD" w:rsidRDefault="008D5B34" w:rsidP="009B28CD">
      <w:pPr>
        <w:pStyle w:val="BodyText"/>
        <w:rPr>
          <w:rFonts w:ascii="Times New Roman" w:hAnsi="Times New Roman" w:cs="Times New Roman"/>
          <w:sz w:val="22"/>
          <w:szCs w:val="22"/>
        </w:rPr>
      </w:pPr>
      <w:r w:rsidRPr="009B28CD">
        <w:rPr>
          <w:rFonts w:ascii="Times New Roman" w:hAnsi="Times New Roman" w:cs="Times New Roman"/>
          <w:noProof/>
          <w:sz w:val="22"/>
          <w:szCs w:val="22"/>
        </w:rPr>
        <mc:AlternateContent>
          <mc:Choice Requires="wpg">
            <w:drawing>
              <wp:anchor distT="0" distB="0" distL="114300" distR="114300" simplePos="0" relativeHeight="503266496" behindDoc="1" locked="0" layoutInCell="1" allowOverlap="1" wp14:anchorId="614E34A9" wp14:editId="54B2D9F0">
                <wp:simplePos x="0" y="0"/>
                <wp:positionH relativeFrom="page">
                  <wp:posOffset>6907530</wp:posOffset>
                </wp:positionH>
                <wp:positionV relativeFrom="paragraph">
                  <wp:posOffset>40005</wp:posOffset>
                </wp:positionV>
                <wp:extent cx="402590" cy="5715"/>
                <wp:effectExtent l="11430" t="6350" r="5080" b="6985"/>
                <wp:wrapNone/>
                <wp:docPr id="16263167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590" cy="5715"/>
                          <a:chOff x="10878" y="63"/>
                          <a:chExt cx="634" cy="9"/>
                        </a:xfrm>
                      </wpg:grpSpPr>
                      <wps:wsp>
                        <wps:cNvPr id="1233395284" name="Line 191"/>
                        <wps:cNvCnPr>
                          <a:cxnSpLocks noChangeShapeType="1"/>
                        </wps:cNvCnPr>
                        <wps:spPr bwMode="auto">
                          <a:xfrm>
                            <a:off x="10878" y="67"/>
                            <a:ext cx="8" cy="0"/>
                          </a:xfrm>
                          <a:prstGeom prst="line">
                            <a:avLst/>
                          </a:prstGeom>
                          <a:noFill/>
                          <a:ln w="5115">
                            <a:solidFill>
                              <a:srgbClr val="DB4404"/>
                            </a:solidFill>
                            <a:round/>
                            <a:headEnd/>
                            <a:tailEnd/>
                          </a:ln>
                          <a:extLst>
                            <a:ext uri="{909E8E84-426E-40DD-AFC4-6F175D3DCCD1}">
                              <a14:hiddenFill xmlns:a14="http://schemas.microsoft.com/office/drawing/2010/main">
                                <a:noFill/>
                              </a14:hiddenFill>
                            </a:ext>
                          </a:extLst>
                        </wps:spPr>
                        <wps:bodyPr/>
                      </wps:wsp>
                      <wps:wsp>
                        <wps:cNvPr id="909752379" name="Line 190"/>
                        <wps:cNvCnPr>
                          <a:cxnSpLocks noChangeShapeType="1"/>
                        </wps:cNvCnPr>
                        <wps:spPr bwMode="auto">
                          <a:xfrm>
                            <a:off x="10886" y="67"/>
                            <a:ext cx="19" cy="0"/>
                          </a:xfrm>
                          <a:prstGeom prst="line">
                            <a:avLst/>
                          </a:prstGeom>
                          <a:noFill/>
                          <a:ln w="5115">
                            <a:solidFill>
                              <a:srgbClr val="DB4404"/>
                            </a:solidFill>
                            <a:round/>
                            <a:headEnd/>
                            <a:tailEnd/>
                          </a:ln>
                          <a:extLst>
                            <a:ext uri="{909E8E84-426E-40DD-AFC4-6F175D3DCCD1}">
                              <a14:hiddenFill xmlns:a14="http://schemas.microsoft.com/office/drawing/2010/main">
                                <a:noFill/>
                              </a14:hiddenFill>
                            </a:ext>
                          </a:extLst>
                        </wps:spPr>
                        <wps:bodyPr/>
                      </wps:wsp>
                      <wps:wsp>
                        <wps:cNvPr id="1506848435" name="Line 189"/>
                        <wps:cNvCnPr>
                          <a:cxnSpLocks noChangeShapeType="1"/>
                        </wps:cNvCnPr>
                        <wps:spPr bwMode="auto">
                          <a:xfrm>
                            <a:off x="10924" y="67"/>
                            <a:ext cx="70" cy="0"/>
                          </a:xfrm>
                          <a:prstGeom prst="line">
                            <a:avLst/>
                          </a:prstGeom>
                          <a:noFill/>
                          <a:ln w="5115">
                            <a:solidFill>
                              <a:srgbClr val="DB4404"/>
                            </a:solidFill>
                            <a:round/>
                            <a:headEnd/>
                            <a:tailEnd/>
                          </a:ln>
                          <a:extLst>
                            <a:ext uri="{909E8E84-426E-40DD-AFC4-6F175D3DCCD1}">
                              <a14:hiddenFill xmlns:a14="http://schemas.microsoft.com/office/drawing/2010/main">
                                <a:noFill/>
                              </a14:hiddenFill>
                            </a:ext>
                          </a:extLst>
                        </wps:spPr>
                        <wps:bodyPr/>
                      </wps:wsp>
                      <wps:wsp>
                        <wps:cNvPr id="749529326" name="Line 188"/>
                        <wps:cNvCnPr>
                          <a:cxnSpLocks noChangeShapeType="1"/>
                        </wps:cNvCnPr>
                        <wps:spPr bwMode="auto">
                          <a:xfrm>
                            <a:off x="11015" y="67"/>
                            <a:ext cx="497" cy="0"/>
                          </a:xfrm>
                          <a:prstGeom prst="line">
                            <a:avLst/>
                          </a:prstGeom>
                          <a:noFill/>
                          <a:ln w="5115">
                            <a:solidFill>
                              <a:srgbClr val="DB440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57D841" id="Group 187" o:spid="_x0000_s1026" style="position:absolute;margin-left:543.9pt;margin-top:3.15pt;width:31.7pt;height:.45pt;z-index:-49984;mso-position-horizontal-relative:page" coordorigin="10878,63" coordsize="6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">
                <v:line id="Line 191" o:spid="_x0000_s1027" style="position:absolute;visibility:visible;mso-wrap-style:square" from="10878,67" to="108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" strokecolor="#db4404" strokeweight=".14208mm"/>
                <v:line id="Line 190" o:spid="_x0000_s1028" style="position:absolute;visibility:visible;mso-wrap-style:square" from="10886,67" to="1090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" strokecolor="#db4404" strokeweight=".14208mm"/>
                <v:line id="Line 189" o:spid="_x0000_s1029" style="position:absolute;visibility:visible;mso-wrap-style:square" from="10924,67" to="109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" strokecolor="#db4404" strokeweight=".14208mm"/>
                <v:line id="Line 188" o:spid="_x0000_s1030" style="position:absolute;visibility:visible;mso-wrap-style:square" from="11015,67" to="1151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" strokecolor="#db4404" strokeweight=".14208mm"/>
                <w10:wrap anchorx="page"/>
              </v:group>
            </w:pict>
          </mc:Fallback>
        </mc:AlternateContent>
      </w:r>
      <w:r w:rsidRPr="009B28CD">
        <w:rPr>
          <w:rFonts w:ascii="Times New Roman" w:hAnsi="Times New Roman" w:cs="Times New Roman"/>
          <w:noProof/>
          <w:sz w:val="22"/>
          <w:szCs w:val="22"/>
        </w:rPr>
        <mc:AlternateContent>
          <mc:Choice Requires="wpg">
            <w:drawing>
              <wp:anchor distT="0" distB="0" distL="114300" distR="114300" simplePos="0" relativeHeight="503266520" behindDoc="1" locked="0" layoutInCell="1" allowOverlap="1" wp14:anchorId="10471C67" wp14:editId="7A62000A">
                <wp:simplePos x="0" y="0"/>
                <wp:positionH relativeFrom="page">
                  <wp:posOffset>441325</wp:posOffset>
                </wp:positionH>
                <wp:positionV relativeFrom="paragraph">
                  <wp:posOffset>101600</wp:posOffset>
                </wp:positionV>
                <wp:extent cx="27305" cy="5715"/>
                <wp:effectExtent l="12700" t="10795" r="7620" b="2540"/>
                <wp:wrapNone/>
                <wp:docPr id="387667980"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5715"/>
                          <a:chOff x="695" y="160"/>
                          <a:chExt cx="43" cy="9"/>
                        </a:xfrm>
                      </wpg:grpSpPr>
                      <wps:wsp>
                        <wps:cNvPr id="111445965" name="Line 186"/>
                        <wps:cNvCnPr>
                          <a:cxnSpLocks noChangeShapeType="1"/>
                        </wps:cNvCnPr>
                        <wps:spPr bwMode="auto">
                          <a:xfrm>
                            <a:off x="695" y="164"/>
                            <a:ext cx="9" cy="0"/>
                          </a:xfrm>
                          <a:prstGeom prst="line">
                            <a:avLst/>
                          </a:prstGeom>
                          <a:noFill/>
                          <a:ln w="5115">
                            <a:solidFill>
                              <a:srgbClr val="DB4404"/>
                            </a:solidFill>
                            <a:round/>
                            <a:headEnd/>
                            <a:tailEnd/>
                          </a:ln>
                          <a:extLst>
                            <a:ext uri="{909E8E84-426E-40DD-AFC4-6F175D3DCCD1}">
                              <a14:hiddenFill xmlns:a14="http://schemas.microsoft.com/office/drawing/2010/main">
                                <a:noFill/>
                              </a14:hiddenFill>
                            </a:ext>
                          </a:extLst>
                        </wps:spPr>
                        <wps:bodyPr/>
                      </wps:wsp>
                      <wps:wsp>
                        <wps:cNvPr id="1014862738" name="Line 185"/>
                        <wps:cNvCnPr>
                          <a:cxnSpLocks noChangeShapeType="1"/>
                        </wps:cNvCnPr>
                        <wps:spPr bwMode="auto">
                          <a:xfrm>
                            <a:off x="722" y="164"/>
                            <a:ext cx="16" cy="0"/>
                          </a:xfrm>
                          <a:prstGeom prst="line">
                            <a:avLst/>
                          </a:prstGeom>
                          <a:noFill/>
                          <a:ln w="5115">
                            <a:solidFill>
                              <a:srgbClr val="DB440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81CEB" id="Group 184" o:spid="_x0000_s1026" style="position:absolute;margin-left:34.75pt;margin-top:8pt;width:2.15pt;height:.45pt;z-index:-49960;mso-position-horizontal-relative:page" coordorigin="695,160" coordsize="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">
                <v:line id="Line 186" o:spid="_x0000_s1027" style="position:absolute;visibility:visible;mso-wrap-style:square" from="695,164" to="704,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" strokecolor="#db4404" strokeweight=".14208mm"/>
                <v:line id="Line 185" o:spid="_x0000_s1028" style="position:absolute;visibility:visible;mso-wrap-style:square" from="722,164" to="73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" strokecolor="#db4404" strokeweight=".14208mm"/>
                <w10:wrap anchorx="page"/>
              </v:group>
            </w:pict>
          </mc:Fallback>
        </mc:AlternateContent>
      </w:r>
      <w:r w:rsidRPr="009B28CD">
        <w:rPr>
          <w:rFonts w:ascii="Times New Roman" w:hAnsi="Times New Roman" w:cs="Times New Roman"/>
          <w:w w:val="105"/>
          <w:sz w:val="22"/>
          <w:szCs w:val="22"/>
        </w:rPr>
        <w:t xml:space="preserve">Any student who has difficulty affording groceries or accessing sufficient food to eat every day, or who lacks a safe and stable place to live, and believes this may affect their performance in the course, is urged to contact the Human Services Resource Center (HSRC) for support </w:t>
      </w:r>
      <w:hyperlink r:id="rId9" w:history="1">
        <w:r w:rsidR="0035103E" w:rsidRPr="00CB6F84">
          <w:rPr>
            <w:rStyle w:val="Hyperlink"/>
            <w:rFonts w:ascii="Times New Roman" w:hAnsi="Times New Roman" w:cs="Times New Roman"/>
            <w:w w:val="105"/>
            <w:sz w:val="22"/>
            <w:szCs w:val="22"/>
          </w:rPr>
          <w:t xml:space="preserve">hsrc@oregonstate.edu </w:t>
        </w:r>
      </w:hyperlink>
      <w:r w:rsidRPr="009B28CD">
        <w:rPr>
          <w:rFonts w:ascii="Times New Roman" w:hAnsi="Times New Roman" w:cs="Times New Roman"/>
          <w:w w:val="105"/>
          <w:sz w:val="22"/>
          <w:szCs w:val="22"/>
        </w:rPr>
        <w:t xml:space="preserve">, 541-737-3747). The HSRC has a </w:t>
      </w:r>
      <w:hyperlink r:id="rId10">
        <w:r w:rsidRPr="009B28CD">
          <w:rPr>
            <w:rFonts w:ascii="Times New Roman" w:hAnsi="Times New Roman" w:cs="Times New Roman"/>
            <w:color w:val="DB4404"/>
            <w:w w:val="105"/>
            <w:sz w:val="22"/>
            <w:szCs w:val="22"/>
            <w:u w:val="single" w:color="DB4404"/>
          </w:rPr>
          <w:t>food pant</w:t>
        </w:r>
        <w:r w:rsidRPr="009B28CD">
          <w:rPr>
            <w:rFonts w:ascii="Times New Roman" w:hAnsi="Times New Roman" w:cs="Times New Roman"/>
            <w:color w:val="DB4404"/>
            <w:w w:val="105"/>
            <w:sz w:val="22"/>
            <w:szCs w:val="22"/>
          </w:rPr>
          <w:t xml:space="preserve">ry </w:t>
        </w:r>
      </w:hyperlink>
      <w:hyperlink r:id="rId11">
        <w:r w:rsidRPr="009B28CD">
          <w:rPr>
            <w:rFonts w:ascii="Times New Roman" w:hAnsi="Times New Roman" w:cs="Times New Roman"/>
            <w:color w:val="DB4404"/>
            <w:w w:val="105"/>
            <w:sz w:val="22"/>
            <w:szCs w:val="22"/>
          </w:rPr>
          <w:t>(</w:t>
        </w:r>
      </w:hyperlink>
      <w:hyperlink r:id="rId12">
        <w:r w:rsidRPr="009B28CD">
          <w:rPr>
            <w:rFonts w:ascii="Times New Roman" w:hAnsi="Times New Roman" w:cs="Times New Roman"/>
            <w:color w:val="DB4404"/>
            <w:w w:val="105"/>
            <w:sz w:val="22"/>
            <w:szCs w:val="22"/>
          </w:rPr>
          <w:t>https://studentlife.ore</w:t>
        </w:r>
        <w:r w:rsidRPr="009B28CD">
          <w:rPr>
            <w:rFonts w:ascii="Times New Roman" w:hAnsi="Times New Roman" w:cs="Times New Roman"/>
            <w:color w:val="DB4404"/>
            <w:w w:val="105"/>
            <w:sz w:val="22"/>
            <w:szCs w:val="22"/>
            <w:u w:val="single" w:color="DB4404"/>
          </w:rPr>
          <w:t>gonstate.edu/hsrc/food</w:t>
        </w:r>
        <w:r w:rsidRPr="009B28CD">
          <w:rPr>
            <w:rFonts w:ascii="Times New Roman" w:hAnsi="Times New Roman" w:cs="Times New Roman"/>
            <w:color w:val="DB4404"/>
            <w:w w:val="105"/>
            <w:sz w:val="22"/>
            <w:szCs w:val="22"/>
          </w:rPr>
          <w:t>-</w:t>
        </w:r>
      </w:hyperlink>
      <w:r w:rsidRPr="009B28CD">
        <w:rPr>
          <w:rFonts w:ascii="Times New Roman" w:hAnsi="Times New Roman" w:cs="Times New Roman"/>
          <w:color w:val="DB4404"/>
          <w:w w:val="105"/>
          <w:sz w:val="22"/>
          <w:szCs w:val="22"/>
        </w:rPr>
        <w:t xml:space="preserve"> </w:t>
      </w:r>
      <w:hyperlink r:id="rId13">
        <w:r w:rsidRPr="009B28CD">
          <w:rPr>
            <w:rFonts w:ascii="Times New Roman" w:hAnsi="Times New Roman" w:cs="Times New Roman"/>
            <w:color w:val="DB4404"/>
            <w:w w:val="105"/>
            <w:sz w:val="22"/>
            <w:szCs w:val="22"/>
            <w:u w:val="single" w:color="DB4404"/>
          </w:rPr>
          <w:t>secur</w:t>
        </w:r>
        <w:r w:rsidRPr="009B28CD">
          <w:rPr>
            <w:rFonts w:ascii="Times New Roman" w:hAnsi="Times New Roman" w:cs="Times New Roman"/>
            <w:color w:val="DB4404"/>
            <w:w w:val="105"/>
            <w:sz w:val="22"/>
            <w:szCs w:val="22"/>
          </w:rPr>
          <w:t>ity</w:t>
        </w:r>
        <w:r w:rsidRPr="009B28CD">
          <w:rPr>
            <w:rFonts w:ascii="Times New Roman" w:hAnsi="Times New Roman" w:cs="Times New Roman"/>
            <w:color w:val="DB4404"/>
            <w:w w:val="105"/>
            <w:sz w:val="22"/>
            <w:szCs w:val="22"/>
            <w:u w:val="single" w:color="DB4404"/>
          </w:rPr>
          <w:t xml:space="preserve"> /hsrc-food-pan</w:t>
        </w:r>
        <w:r w:rsidRPr="009B28CD">
          <w:rPr>
            <w:rFonts w:ascii="Times New Roman" w:hAnsi="Times New Roman" w:cs="Times New Roman"/>
            <w:color w:val="DB4404"/>
            <w:w w:val="105"/>
            <w:sz w:val="22"/>
            <w:szCs w:val="22"/>
          </w:rPr>
          <w:t>try</w:t>
        </w:r>
      </w:hyperlink>
      <w:hyperlink r:id="rId14">
        <w:r w:rsidRPr="009B28CD">
          <w:rPr>
            <w:rFonts w:ascii="Times New Roman" w:hAnsi="Times New Roman" w:cs="Times New Roman"/>
            <w:color w:val="DB4404"/>
            <w:w w:val="105"/>
            <w:sz w:val="22"/>
            <w:szCs w:val="22"/>
          </w:rPr>
          <w:t xml:space="preserve">) </w:t>
        </w:r>
      </w:hyperlink>
      <w:r w:rsidRPr="009B28CD">
        <w:rPr>
          <w:rFonts w:ascii="Times New Roman" w:hAnsi="Times New Roman" w:cs="Times New Roman"/>
          <w:w w:val="105"/>
          <w:sz w:val="22"/>
          <w:szCs w:val="22"/>
        </w:rPr>
        <w:t xml:space="preserve">, a </w:t>
      </w:r>
      <w:hyperlink r:id="rId15">
        <w:r w:rsidRPr="009B28CD">
          <w:rPr>
            <w:rFonts w:ascii="Times New Roman" w:hAnsi="Times New Roman" w:cs="Times New Roman"/>
            <w:color w:val="DB4404"/>
            <w:w w:val="105"/>
            <w:sz w:val="22"/>
            <w:szCs w:val="22"/>
            <w:u w:val="single" w:color="DB4404"/>
          </w:rPr>
          <w:t>textbook lendi</w:t>
        </w:r>
        <w:r w:rsidRPr="009B28CD">
          <w:rPr>
            <w:rFonts w:ascii="Times New Roman" w:hAnsi="Times New Roman" w:cs="Times New Roman"/>
            <w:color w:val="DB4404"/>
            <w:w w:val="105"/>
            <w:sz w:val="22"/>
            <w:szCs w:val="22"/>
          </w:rPr>
          <w:t xml:space="preserve">ng </w:t>
        </w:r>
        <w:r w:rsidRPr="009B28CD">
          <w:rPr>
            <w:rFonts w:ascii="Times New Roman" w:hAnsi="Times New Roman" w:cs="Times New Roman"/>
            <w:color w:val="DB4404"/>
            <w:w w:val="105"/>
            <w:sz w:val="22"/>
            <w:szCs w:val="22"/>
            <w:u w:val="single" w:color="DB4404"/>
          </w:rPr>
          <w:t>pr</w:t>
        </w:r>
        <w:r w:rsidRPr="009B28CD">
          <w:rPr>
            <w:rFonts w:ascii="Times New Roman" w:hAnsi="Times New Roman" w:cs="Times New Roman"/>
            <w:color w:val="DB4404"/>
            <w:w w:val="105"/>
            <w:sz w:val="22"/>
            <w:szCs w:val="22"/>
          </w:rPr>
          <w:t>og</w:t>
        </w:r>
        <w:r w:rsidRPr="009B28CD">
          <w:rPr>
            <w:rFonts w:ascii="Times New Roman" w:hAnsi="Times New Roman" w:cs="Times New Roman"/>
            <w:color w:val="DB4404"/>
            <w:w w:val="105"/>
            <w:sz w:val="22"/>
            <w:szCs w:val="22"/>
            <w:u w:val="single" w:color="DB4404"/>
          </w:rPr>
          <w:t xml:space="preserve">ram </w:t>
        </w:r>
      </w:hyperlink>
      <w:hyperlink r:id="rId16">
        <w:r w:rsidRPr="009B28CD">
          <w:rPr>
            <w:rFonts w:ascii="Times New Roman" w:hAnsi="Times New Roman" w:cs="Times New Roman"/>
            <w:color w:val="DB4404"/>
            <w:w w:val="105"/>
            <w:sz w:val="22"/>
            <w:szCs w:val="22"/>
            <w:u w:val="single" w:color="DB4404"/>
          </w:rPr>
          <w:t>(https://studentlife.or</w:t>
        </w:r>
        <w:r w:rsidRPr="009B28CD">
          <w:rPr>
            <w:rFonts w:ascii="Times New Roman" w:hAnsi="Times New Roman" w:cs="Times New Roman"/>
            <w:color w:val="DB4404"/>
            <w:w w:val="105"/>
            <w:sz w:val="22"/>
            <w:szCs w:val="22"/>
          </w:rPr>
          <w:t>e</w:t>
        </w:r>
        <w:r w:rsidRPr="009B28CD">
          <w:rPr>
            <w:rFonts w:ascii="Times New Roman" w:hAnsi="Times New Roman" w:cs="Times New Roman"/>
            <w:color w:val="DB4404"/>
            <w:w w:val="105"/>
            <w:sz w:val="22"/>
            <w:szCs w:val="22"/>
            <w:u w:val="single" w:color="DB4404"/>
          </w:rPr>
          <w:t>gonstate.edu/hsrc/textbooks</w:t>
        </w:r>
      </w:hyperlink>
      <w:hyperlink r:id="rId17">
        <w:r w:rsidRPr="009B28CD">
          <w:rPr>
            <w:rFonts w:ascii="Times New Roman" w:hAnsi="Times New Roman" w:cs="Times New Roman"/>
            <w:color w:val="DB4404"/>
            <w:w w:val="105"/>
            <w:sz w:val="22"/>
            <w:szCs w:val="22"/>
          </w:rPr>
          <w:t xml:space="preserve">) </w:t>
        </w:r>
      </w:hyperlink>
      <w:r w:rsidRPr="009B28CD">
        <w:rPr>
          <w:rFonts w:ascii="Times New Roman" w:hAnsi="Times New Roman" w:cs="Times New Roman"/>
          <w:w w:val="105"/>
          <w:sz w:val="22"/>
          <w:szCs w:val="22"/>
        </w:rPr>
        <w:t>and other resources to help. Furthermore, please notify the professor if you are comfortable in doing so. This will enable them to provide any resources that they may possess.</w:t>
      </w:r>
    </w:p>
    <w:p w14:paraId="2B236B2B" w14:textId="77777777" w:rsidR="0035103E" w:rsidRDefault="0035103E" w:rsidP="009B28CD">
      <w:pPr>
        <w:pStyle w:val="BodyText"/>
        <w:rPr>
          <w:rFonts w:ascii="Times New Roman" w:hAnsi="Times New Roman" w:cs="Times New Roman"/>
          <w:w w:val="105"/>
          <w:sz w:val="22"/>
          <w:szCs w:val="22"/>
        </w:rPr>
      </w:pPr>
    </w:p>
    <w:p w14:paraId="4E1CB9EE" w14:textId="77777777" w:rsidR="008B3845" w:rsidRDefault="008B3845" w:rsidP="009B28CD">
      <w:pPr>
        <w:pStyle w:val="BodyText"/>
        <w:rPr>
          <w:rFonts w:ascii="Times New Roman" w:hAnsi="Times New Roman" w:cs="Times New Roman"/>
          <w:w w:val="105"/>
          <w:sz w:val="22"/>
          <w:szCs w:val="22"/>
        </w:rPr>
      </w:pPr>
    </w:p>
    <w:p w14:paraId="3DF0B430" w14:textId="08D32046"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lastRenderedPageBreak/>
        <w:t>Reach Out for Success:</w:t>
      </w:r>
    </w:p>
    <w:p w14:paraId="563D65FC" w14:textId="4230A454"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t xml:space="preserve">University students encounter setbacks from time to time. If you encounter difficulties and need assistance, it’s important to reach out. Consider discussing the situation with an instructor or academic advisor. Learn about resources that assist with wellness and academic success at </w:t>
      </w:r>
      <w:hyperlink r:id="rId18">
        <w:r w:rsidR="007326E1" w:rsidRPr="009B28CD">
          <w:rPr>
            <w:rFonts w:ascii="Times New Roman" w:hAnsi="Times New Roman" w:cs="Times New Roman"/>
            <w:color w:val="DB4404"/>
            <w:w w:val="105"/>
            <w:sz w:val="22"/>
            <w:szCs w:val="22"/>
            <w:u w:val="single" w:color="DB4404"/>
          </w:rPr>
          <w:t>http://or</w:t>
        </w:r>
        <w:r w:rsidR="007326E1" w:rsidRPr="009B28CD">
          <w:rPr>
            <w:rFonts w:ascii="Times New Roman" w:hAnsi="Times New Roman" w:cs="Times New Roman"/>
            <w:color w:val="DB4404"/>
            <w:w w:val="105"/>
            <w:sz w:val="22"/>
            <w:szCs w:val="22"/>
          </w:rPr>
          <w:t>e</w:t>
        </w:r>
        <w:r w:rsidR="007326E1" w:rsidRPr="009B28CD">
          <w:rPr>
            <w:rFonts w:ascii="Times New Roman" w:hAnsi="Times New Roman" w:cs="Times New Roman"/>
            <w:color w:val="DB4404"/>
            <w:w w:val="105"/>
            <w:sz w:val="22"/>
            <w:szCs w:val="22"/>
            <w:u w:val="single" w:color="DB4404"/>
          </w:rPr>
          <w:t>gonstate.edu/ReachOut</w:t>
        </w:r>
      </w:hyperlink>
      <w:hyperlink r:id="rId19">
        <w:r w:rsidR="007326E1" w:rsidRPr="009B28CD">
          <w:rPr>
            <w:rFonts w:ascii="Times New Roman" w:hAnsi="Times New Roman" w:cs="Times New Roman"/>
            <w:w w:val="105"/>
            <w:sz w:val="22"/>
            <w:szCs w:val="22"/>
          </w:rPr>
          <w:t xml:space="preserve">. </w:t>
        </w:r>
      </w:hyperlink>
      <w:r w:rsidRPr="009B28CD">
        <w:rPr>
          <w:rFonts w:ascii="Times New Roman" w:hAnsi="Times New Roman" w:cs="Times New Roman"/>
          <w:w w:val="105"/>
          <w:sz w:val="22"/>
          <w:szCs w:val="22"/>
        </w:rPr>
        <w:t>If you are in immediate crisis, please contact the Crisis Text Line by texting OREGON to 741-741 or call the National Suicide Prevention Lifeline at 1-800-273-TALK (8255).</w:t>
      </w:r>
    </w:p>
    <w:p w14:paraId="77E960F8" w14:textId="77777777" w:rsidR="0035103E" w:rsidRDefault="0035103E" w:rsidP="009B28CD">
      <w:pPr>
        <w:pStyle w:val="BodyText"/>
        <w:rPr>
          <w:rFonts w:ascii="Times New Roman" w:hAnsi="Times New Roman" w:cs="Times New Roman"/>
          <w:w w:val="105"/>
          <w:sz w:val="22"/>
          <w:szCs w:val="22"/>
        </w:rPr>
      </w:pPr>
    </w:p>
    <w:p w14:paraId="66160C2D" w14:textId="4F39F8C3"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t>Religious Accommodation:</w:t>
      </w:r>
    </w:p>
    <w:p w14:paraId="76DE06D7" w14:textId="77777777"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t xml:space="preserve">Oregon State University is required to provide reasonable </w:t>
      </w:r>
      <w:proofErr w:type="gramStart"/>
      <w:r w:rsidRPr="009B28CD">
        <w:rPr>
          <w:rFonts w:ascii="Times New Roman" w:hAnsi="Times New Roman" w:cs="Times New Roman"/>
          <w:w w:val="105"/>
          <w:sz w:val="22"/>
          <w:szCs w:val="22"/>
        </w:rPr>
        <w:t>accommodations</w:t>
      </w:r>
      <w:proofErr w:type="gramEnd"/>
      <w:r w:rsidRPr="009B28CD">
        <w:rPr>
          <w:rFonts w:ascii="Times New Roman" w:hAnsi="Times New Roman" w:cs="Times New Roman"/>
          <w:w w:val="105"/>
          <w:sz w:val="22"/>
          <w:szCs w:val="22"/>
        </w:rPr>
        <w:t xml:space="preserve"> for </w:t>
      </w:r>
      <w:proofErr w:type="gramStart"/>
      <w:r w:rsidRPr="009B28CD">
        <w:rPr>
          <w:rFonts w:ascii="Times New Roman" w:hAnsi="Times New Roman" w:cs="Times New Roman"/>
          <w:w w:val="105"/>
          <w:sz w:val="22"/>
          <w:szCs w:val="22"/>
        </w:rPr>
        <w:t>employee</w:t>
      </w:r>
      <w:proofErr w:type="gramEnd"/>
      <w:r w:rsidRPr="009B28CD">
        <w:rPr>
          <w:rFonts w:ascii="Times New Roman" w:hAnsi="Times New Roman" w:cs="Times New Roman"/>
          <w:w w:val="105"/>
          <w:sz w:val="22"/>
          <w:szCs w:val="22"/>
        </w:rPr>
        <w:t xml:space="preserve"> and </w:t>
      </w:r>
      <w:proofErr w:type="gramStart"/>
      <w:r w:rsidRPr="009B28CD">
        <w:rPr>
          <w:rFonts w:ascii="Times New Roman" w:hAnsi="Times New Roman" w:cs="Times New Roman"/>
          <w:w w:val="105"/>
          <w:sz w:val="22"/>
          <w:szCs w:val="22"/>
        </w:rPr>
        <w:t>student sincerely held</w:t>
      </w:r>
      <w:proofErr w:type="gramEnd"/>
      <w:r w:rsidRPr="009B28CD">
        <w:rPr>
          <w:rFonts w:ascii="Times New Roman" w:hAnsi="Times New Roman" w:cs="Times New Roman"/>
          <w:w w:val="105"/>
          <w:sz w:val="22"/>
          <w:szCs w:val="22"/>
        </w:rPr>
        <w:t xml:space="preserve"> religious beliefs. It is incumbent on the student making the request to make the faculty member aware of the request as soon as possible prior to the need for </w:t>
      </w:r>
      <w:proofErr w:type="gramStart"/>
      <w:r w:rsidRPr="009B28CD">
        <w:rPr>
          <w:rFonts w:ascii="Times New Roman" w:hAnsi="Times New Roman" w:cs="Times New Roman"/>
          <w:w w:val="105"/>
          <w:sz w:val="22"/>
          <w:szCs w:val="22"/>
        </w:rPr>
        <w:t>the accommodation</w:t>
      </w:r>
      <w:proofErr w:type="gramEnd"/>
      <w:r w:rsidRPr="009B28CD">
        <w:rPr>
          <w:rFonts w:ascii="Times New Roman" w:hAnsi="Times New Roman" w:cs="Times New Roman"/>
          <w:w w:val="105"/>
          <w:sz w:val="22"/>
          <w:szCs w:val="22"/>
        </w:rPr>
        <w:t xml:space="preserve">. See the </w:t>
      </w:r>
      <w:hyperlink r:id="rId20">
        <w:r w:rsidR="007326E1" w:rsidRPr="009B28CD">
          <w:rPr>
            <w:rFonts w:ascii="Times New Roman" w:hAnsi="Times New Roman" w:cs="Times New Roman"/>
            <w:color w:val="DB4404"/>
            <w:w w:val="105"/>
            <w:sz w:val="22"/>
            <w:szCs w:val="22"/>
            <w:u w:val="single" w:color="DB4404"/>
          </w:rPr>
          <w:t>Re</w:t>
        </w:r>
        <w:r w:rsidR="007326E1" w:rsidRPr="009B28CD">
          <w:rPr>
            <w:rFonts w:ascii="Times New Roman" w:hAnsi="Times New Roman" w:cs="Times New Roman"/>
            <w:color w:val="DB4404"/>
            <w:w w:val="105"/>
            <w:sz w:val="22"/>
            <w:szCs w:val="22"/>
          </w:rPr>
          <w:t>lig</w:t>
        </w:r>
        <w:r w:rsidR="007326E1" w:rsidRPr="009B28CD">
          <w:rPr>
            <w:rFonts w:ascii="Times New Roman" w:hAnsi="Times New Roman" w:cs="Times New Roman"/>
            <w:color w:val="DB4404"/>
            <w:w w:val="105"/>
            <w:sz w:val="22"/>
            <w:szCs w:val="22"/>
            <w:u w:val="single" w:color="DB4404"/>
          </w:rPr>
          <w:t xml:space="preserve">ious Accommodation Process for Students </w:t>
        </w:r>
      </w:hyperlink>
      <w:hyperlink r:id="rId21">
        <w:r w:rsidR="007326E1" w:rsidRPr="009B28CD">
          <w:rPr>
            <w:rFonts w:ascii="Times New Roman" w:hAnsi="Times New Roman" w:cs="Times New Roman"/>
            <w:color w:val="DB4404"/>
            <w:w w:val="105"/>
            <w:sz w:val="22"/>
            <w:szCs w:val="22"/>
            <w:u w:val="single" w:color="DB4404"/>
          </w:rPr>
          <w:t>(</w:t>
        </w:r>
      </w:hyperlink>
      <w:hyperlink r:id="rId22">
        <w:r w:rsidR="007326E1" w:rsidRPr="009B28CD">
          <w:rPr>
            <w:rFonts w:ascii="Times New Roman" w:hAnsi="Times New Roman" w:cs="Times New Roman"/>
            <w:color w:val="DB4404"/>
            <w:w w:val="105"/>
            <w:sz w:val="22"/>
            <w:szCs w:val="22"/>
            <w:u w:val="single" w:color="DB4404"/>
          </w:rPr>
          <w:t>http://eoa.or</w:t>
        </w:r>
        <w:r w:rsidR="007326E1" w:rsidRPr="009B28CD">
          <w:rPr>
            <w:rFonts w:ascii="Times New Roman" w:hAnsi="Times New Roman" w:cs="Times New Roman"/>
            <w:color w:val="DB4404"/>
            <w:w w:val="105"/>
            <w:sz w:val="22"/>
            <w:szCs w:val="22"/>
          </w:rPr>
          <w:t>e</w:t>
        </w:r>
        <w:r w:rsidR="007326E1" w:rsidRPr="009B28CD">
          <w:rPr>
            <w:rFonts w:ascii="Times New Roman" w:hAnsi="Times New Roman" w:cs="Times New Roman"/>
            <w:color w:val="DB4404"/>
            <w:w w:val="105"/>
            <w:sz w:val="22"/>
            <w:szCs w:val="22"/>
            <w:u w:val="single" w:color="DB4404"/>
          </w:rPr>
          <w:t>gonstate.edu/re</w:t>
        </w:r>
        <w:r w:rsidR="007326E1" w:rsidRPr="009B28CD">
          <w:rPr>
            <w:rFonts w:ascii="Times New Roman" w:hAnsi="Times New Roman" w:cs="Times New Roman"/>
            <w:color w:val="DB4404"/>
            <w:w w:val="105"/>
            <w:sz w:val="22"/>
            <w:szCs w:val="22"/>
          </w:rPr>
          <w:t>li</w:t>
        </w:r>
        <w:r w:rsidR="007326E1" w:rsidRPr="009B28CD">
          <w:rPr>
            <w:rFonts w:ascii="Times New Roman" w:hAnsi="Times New Roman" w:cs="Times New Roman"/>
            <w:color w:val="DB4404"/>
            <w:w w:val="105"/>
            <w:sz w:val="22"/>
            <w:szCs w:val="22"/>
            <w:u w:val="single" w:color="DB4404"/>
          </w:rPr>
          <w:t>gious-accommodation-poli</w:t>
        </w:r>
        <w:r w:rsidR="007326E1" w:rsidRPr="009B28CD">
          <w:rPr>
            <w:rFonts w:ascii="Times New Roman" w:hAnsi="Times New Roman" w:cs="Times New Roman"/>
            <w:color w:val="DB4404"/>
            <w:w w:val="105"/>
            <w:sz w:val="22"/>
            <w:szCs w:val="22"/>
          </w:rPr>
          <w:t>cy</w:t>
        </w:r>
      </w:hyperlink>
      <w:hyperlink r:id="rId23">
        <w:r w:rsidR="007326E1" w:rsidRPr="009B28CD">
          <w:rPr>
            <w:rFonts w:ascii="Times New Roman" w:hAnsi="Times New Roman" w:cs="Times New Roman"/>
            <w:color w:val="DB4404"/>
            <w:w w:val="105"/>
            <w:sz w:val="22"/>
            <w:szCs w:val="22"/>
          </w:rPr>
          <w:t xml:space="preserve">) </w:t>
        </w:r>
      </w:hyperlink>
      <w:r w:rsidRPr="009B28CD">
        <w:rPr>
          <w:rFonts w:ascii="Times New Roman" w:hAnsi="Times New Roman" w:cs="Times New Roman"/>
          <w:w w:val="105"/>
          <w:sz w:val="22"/>
          <w:szCs w:val="22"/>
        </w:rPr>
        <w:t>.</w:t>
      </w:r>
    </w:p>
    <w:p w14:paraId="69ADB569" w14:textId="742B2C27" w:rsidR="007326E1" w:rsidRPr="009B28CD" w:rsidRDefault="007326E1" w:rsidP="009B28CD">
      <w:pPr>
        <w:pStyle w:val="BodyText"/>
        <w:rPr>
          <w:rFonts w:ascii="Times New Roman" w:hAnsi="Times New Roman" w:cs="Times New Roman"/>
          <w:sz w:val="22"/>
          <w:szCs w:val="22"/>
        </w:rPr>
      </w:pPr>
    </w:p>
    <w:p w14:paraId="777FDEA7" w14:textId="0A1AFD6C"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t>Expectations for Student Conduct:</w:t>
      </w:r>
    </w:p>
    <w:p w14:paraId="7F8DA958" w14:textId="298EC0C2" w:rsidR="007326E1" w:rsidRPr="009B28CD" w:rsidRDefault="008D5B34" w:rsidP="009B28CD">
      <w:pPr>
        <w:pStyle w:val="BodyText"/>
        <w:rPr>
          <w:rFonts w:ascii="Times New Roman" w:hAnsi="Times New Roman" w:cs="Times New Roman"/>
          <w:sz w:val="22"/>
          <w:szCs w:val="22"/>
        </w:rPr>
      </w:pPr>
      <w:r w:rsidRPr="009B28CD">
        <w:rPr>
          <w:rFonts w:ascii="Times New Roman" w:hAnsi="Times New Roman" w:cs="Times New Roman"/>
          <w:noProof/>
          <w:sz w:val="22"/>
          <w:szCs w:val="22"/>
        </w:rPr>
        <mc:AlternateContent>
          <mc:Choice Requires="wps">
            <w:drawing>
              <wp:anchor distT="0" distB="0" distL="114300" distR="114300" simplePos="0" relativeHeight="503266544" behindDoc="1" locked="0" layoutInCell="1" allowOverlap="1" wp14:anchorId="04FB6942" wp14:editId="5215CE0E">
                <wp:simplePos x="0" y="0"/>
                <wp:positionH relativeFrom="page">
                  <wp:posOffset>2418080</wp:posOffset>
                </wp:positionH>
                <wp:positionV relativeFrom="paragraph">
                  <wp:posOffset>10160</wp:posOffset>
                </wp:positionV>
                <wp:extent cx="41275" cy="29845"/>
                <wp:effectExtent l="8255" t="635" r="7620" b="7620"/>
                <wp:wrapNone/>
                <wp:docPr id="1815220350"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29845"/>
                        </a:xfrm>
                        <a:custGeom>
                          <a:avLst/>
                          <a:gdLst>
                            <a:gd name="T0" fmla="+- 0 3852 3808"/>
                            <a:gd name="T1" fmla="*/ T0 w 65"/>
                            <a:gd name="T2" fmla="+- 0 62 16"/>
                            <a:gd name="T3" fmla="*/ 62 h 47"/>
                            <a:gd name="T4" fmla="+- 0 3810 3808"/>
                            <a:gd name="T5" fmla="*/ T4 w 65"/>
                            <a:gd name="T6" fmla="+- 0 62 16"/>
                            <a:gd name="T7" fmla="*/ 62 h 47"/>
                            <a:gd name="T8" fmla="+- 0 3808 3808"/>
                            <a:gd name="T9" fmla="*/ T8 w 65"/>
                            <a:gd name="T10" fmla="+- 0 60 16"/>
                            <a:gd name="T11" fmla="*/ 60 h 47"/>
                            <a:gd name="T12" fmla="+- 0 3808 3808"/>
                            <a:gd name="T13" fmla="*/ T12 w 65"/>
                            <a:gd name="T14" fmla="+- 0 18 16"/>
                            <a:gd name="T15" fmla="*/ 18 h 47"/>
                            <a:gd name="T16" fmla="+- 0 3810 3808"/>
                            <a:gd name="T17" fmla="*/ T16 w 65"/>
                            <a:gd name="T18" fmla="+- 0 16 16"/>
                            <a:gd name="T19" fmla="*/ 16 h 47"/>
                            <a:gd name="T20" fmla="+- 0 3852 3808"/>
                            <a:gd name="T21" fmla="*/ T20 w 65"/>
                            <a:gd name="T22" fmla="+- 0 16 16"/>
                            <a:gd name="T23" fmla="*/ 16 h 47"/>
                            <a:gd name="T24" fmla="+- 0 3854 3808"/>
                            <a:gd name="T25" fmla="*/ T24 w 65"/>
                            <a:gd name="T26" fmla="+- 0 18 16"/>
                            <a:gd name="T27" fmla="*/ 18 h 47"/>
                            <a:gd name="T28" fmla="+- 0 3854 3808"/>
                            <a:gd name="T29" fmla="*/ T28 w 65"/>
                            <a:gd name="T30" fmla="+- 0 19 16"/>
                            <a:gd name="T31" fmla="*/ 19 h 47"/>
                            <a:gd name="T32" fmla="+- 0 3812 3808"/>
                            <a:gd name="T33" fmla="*/ T32 w 65"/>
                            <a:gd name="T34" fmla="+- 0 19 16"/>
                            <a:gd name="T35" fmla="*/ 19 h 47"/>
                            <a:gd name="T36" fmla="+- 0 3811 3808"/>
                            <a:gd name="T37" fmla="*/ T36 w 65"/>
                            <a:gd name="T38" fmla="+- 0 20 16"/>
                            <a:gd name="T39" fmla="*/ 20 h 47"/>
                            <a:gd name="T40" fmla="+- 0 3811 3808"/>
                            <a:gd name="T41" fmla="*/ T40 w 65"/>
                            <a:gd name="T42" fmla="+- 0 26 16"/>
                            <a:gd name="T43" fmla="*/ 26 h 47"/>
                            <a:gd name="T44" fmla="+- 0 3854 3808"/>
                            <a:gd name="T45" fmla="*/ T44 w 65"/>
                            <a:gd name="T46" fmla="+- 0 26 16"/>
                            <a:gd name="T47" fmla="*/ 26 h 47"/>
                            <a:gd name="T48" fmla="+- 0 3854 3808"/>
                            <a:gd name="T49" fmla="*/ T48 w 65"/>
                            <a:gd name="T50" fmla="+- 0 30 16"/>
                            <a:gd name="T51" fmla="*/ 30 h 47"/>
                            <a:gd name="T52" fmla="+- 0 3811 3808"/>
                            <a:gd name="T53" fmla="*/ T52 w 65"/>
                            <a:gd name="T54" fmla="+- 0 30 16"/>
                            <a:gd name="T55" fmla="*/ 30 h 47"/>
                            <a:gd name="T56" fmla="+- 0 3811 3808"/>
                            <a:gd name="T57" fmla="*/ T56 w 65"/>
                            <a:gd name="T58" fmla="+- 0 58 16"/>
                            <a:gd name="T59" fmla="*/ 58 h 47"/>
                            <a:gd name="T60" fmla="+- 0 3812 3808"/>
                            <a:gd name="T61" fmla="*/ T60 w 65"/>
                            <a:gd name="T62" fmla="+- 0 59 16"/>
                            <a:gd name="T63" fmla="*/ 59 h 47"/>
                            <a:gd name="T64" fmla="+- 0 3854 3808"/>
                            <a:gd name="T65" fmla="*/ T64 w 65"/>
                            <a:gd name="T66" fmla="+- 0 59 16"/>
                            <a:gd name="T67" fmla="*/ 59 h 47"/>
                            <a:gd name="T68" fmla="+- 0 3854 3808"/>
                            <a:gd name="T69" fmla="*/ T68 w 65"/>
                            <a:gd name="T70" fmla="+- 0 60 16"/>
                            <a:gd name="T71" fmla="*/ 60 h 47"/>
                            <a:gd name="T72" fmla="+- 0 3852 3808"/>
                            <a:gd name="T73" fmla="*/ T72 w 65"/>
                            <a:gd name="T74" fmla="+- 0 62 16"/>
                            <a:gd name="T75" fmla="*/ 62 h 47"/>
                            <a:gd name="T76" fmla="+- 0 3854 3808"/>
                            <a:gd name="T77" fmla="*/ T76 w 65"/>
                            <a:gd name="T78" fmla="+- 0 26 16"/>
                            <a:gd name="T79" fmla="*/ 26 h 47"/>
                            <a:gd name="T80" fmla="+- 0 3851 3808"/>
                            <a:gd name="T81" fmla="*/ T80 w 65"/>
                            <a:gd name="T82" fmla="+- 0 26 16"/>
                            <a:gd name="T83" fmla="*/ 26 h 47"/>
                            <a:gd name="T84" fmla="+- 0 3851 3808"/>
                            <a:gd name="T85" fmla="*/ T84 w 65"/>
                            <a:gd name="T86" fmla="+- 0 20 16"/>
                            <a:gd name="T87" fmla="*/ 20 h 47"/>
                            <a:gd name="T88" fmla="+- 0 3850 3808"/>
                            <a:gd name="T89" fmla="*/ T88 w 65"/>
                            <a:gd name="T90" fmla="+- 0 19 16"/>
                            <a:gd name="T91" fmla="*/ 19 h 47"/>
                            <a:gd name="T92" fmla="+- 0 3854 3808"/>
                            <a:gd name="T93" fmla="*/ T92 w 65"/>
                            <a:gd name="T94" fmla="+- 0 19 16"/>
                            <a:gd name="T95" fmla="*/ 19 h 47"/>
                            <a:gd name="T96" fmla="+- 0 3854 3808"/>
                            <a:gd name="T97" fmla="*/ T96 w 65"/>
                            <a:gd name="T98" fmla="+- 0 26 16"/>
                            <a:gd name="T99" fmla="*/ 26 h 47"/>
                            <a:gd name="T100" fmla="+- 0 3854 3808"/>
                            <a:gd name="T101" fmla="*/ T100 w 65"/>
                            <a:gd name="T102" fmla="+- 0 35 16"/>
                            <a:gd name="T103" fmla="*/ 35 h 47"/>
                            <a:gd name="T104" fmla="+- 0 3851 3808"/>
                            <a:gd name="T105" fmla="*/ T104 w 65"/>
                            <a:gd name="T106" fmla="+- 0 35 16"/>
                            <a:gd name="T107" fmla="*/ 35 h 47"/>
                            <a:gd name="T108" fmla="+- 0 3851 3808"/>
                            <a:gd name="T109" fmla="*/ T108 w 65"/>
                            <a:gd name="T110" fmla="+- 0 30 16"/>
                            <a:gd name="T111" fmla="*/ 30 h 47"/>
                            <a:gd name="T112" fmla="+- 0 3854 3808"/>
                            <a:gd name="T113" fmla="*/ T112 w 65"/>
                            <a:gd name="T114" fmla="+- 0 30 16"/>
                            <a:gd name="T115" fmla="*/ 30 h 47"/>
                            <a:gd name="T116" fmla="+- 0 3854 3808"/>
                            <a:gd name="T117" fmla="*/ T116 w 65"/>
                            <a:gd name="T118" fmla="+- 0 35 16"/>
                            <a:gd name="T119" fmla="*/ 35 h 47"/>
                            <a:gd name="T120" fmla="+- 0 3861 3808"/>
                            <a:gd name="T121" fmla="*/ T120 w 65"/>
                            <a:gd name="T122" fmla="+- 0 54 16"/>
                            <a:gd name="T123" fmla="*/ 54 h 47"/>
                            <a:gd name="T124" fmla="+- 0 3858 3808"/>
                            <a:gd name="T125" fmla="*/ T124 w 65"/>
                            <a:gd name="T126" fmla="+- 0 52 16"/>
                            <a:gd name="T127" fmla="*/ 52 h 47"/>
                            <a:gd name="T128" fmla="+- 0 3866 3808"/>
                            <a:gd name="T129" fmla="*/ T128 w 65"/>
                            <a:gd name="T130" fmla="+- 0 44 16"/>
                            <a:gd name="T131" fmla="*/ 44 h 47"/>
                            <a:gd name="T132" fmla="+- 0 3838 3808"/>
                            <a:gd name="T133" fmla="*/ T132 w 65"/>
                            <a:gd name="T134" fmla="+- 0 44 16"/>
                            <a:gd name="T135" fmla="*/ 44 h 47"/>
                            <a:gd name="T136" fmla="+- 0 3838 3808"/>
                            <a:gd name="T137" fmla="*/ T136 w 65"/>
                            <a:gd name="T138" fmla="+- 0 41 16"/>
                            <a:gd name="T139" fmla="*/ 41 h 47"/>
                            <a:gd name="T140" fmla="+- 0 3866 3808"/>
                            <a:gd name="T141" fmla="*/ T140 w 65"/>
                            <a:gd name="T142" fmla="+- 0 41 16"/>
                            <a:gd name="T143" fmla="*/ 41 h 47"/>
                            <a:gd name="T144" fmla="+- 0 3858 3808"/>
                            <a:gd name="T145" fmla="*/ T144 w 65"/>
                            <a:gd name="T146" fmla="+- 0 33 16"/>
                            <a:gd name="T147" fmla="*/ 33 h 47"/>
                            <a:gd name="T148" fmla="+- 0 3861 3808"/>
                            <a:gd name="T149" fmla="*/ T148 w 65"/>
                            <a:gd name="T150" fmla="+- 0 30 16"/>
                            <a:gd name="T151" fmla="*/ 30 h 47"/>
                            <a:gd name="T152" fmla="+- 0 3872 3808"/>
                            <a:gd name="T153" fmla="*/ T152 w 65"/>
                            <a:gd name="T154" fmla="+- 0 42 16"/>
                            <a:gd name="T155" fmla="*/ 42 h 47"/>
                            <a:gd name="T156" fmla="+- 0 3872 3808"/>
                            <a:gd name="T157" fmla="*/ T156 w 65"/>
                            <a:gd name="T158" fmla="+- 0 43 16"/>
                            <a:gd name="T159" fmla="*/ 43 h 47"/>
                            <a:gd name="T160" fmla="+- 0 3861 3808"/>
                            <a:gd name="T161" fmla="*/ T160 w 65"/>
                            <a:gd name="T162" fmla="+- 0 54 16"/>
                            <a:gd name="T163" fmla="*/ 54 h 47"/>
                            <a:gd name="T164" fmla="+- 0 3854 3808"/>
                            <a:gd name="T165" fmla="*/ T164 w 65"/>
                            <a:gd name="T166" fmla="+- 0 59 16"/>
                            <a:gd name="T167" fmla="*/ 59 h 47"/>
                            <a:gd name="T168" fmla="+- 0 3850 3808"/>
                            <a:gd name="T169" fmla="*/ T168 w 65"/>
                            <a:gd name="T170" fmla="+- 0 59 16"/>
                            <a:gd name="T171" fmla="*/ 59 h 47"/>
                            <a:gd name="T172" fmla="+- 0 3851 3808"/>
                            <a:gd name="T173" fmla="*/ T172 w 65"/>
                            <a:gd name="T174" fmla="+- 0 58 16"/>
                            <a:gd name="T175" fmla="*/ 58 h 47"/>
                            <a:gd name="T176" fmla="+- 0 3851 3808"/>
                            <a:gd name="T177" fmla="*/ T176 w 65"/>
                            <a:gd name="T178" fmla="+- 0 50 16"/>
                            <a:gd name="T179" fmla="*/ 50 h 47"/>
                            <a:gd name="T180" fmla="+- 0 3854 3808"/>
                            <a:gd name="T181" fmla="*/ T180 w 65"/>
                            <a:gd name="T182" fmla="+- 0 50 16"/>
                            <a:gd name="T183" fmla="*/ 50 h 47"/>
                            <a:gd name="T184" fmla="+- 0 3854 3808"/>
                            <a:gd name="T185" fmla="*/ T184 w 65"/>
                            <a:gd name="T186" fmla="+- 0 59 16"/>
                            <a:gd name="T187" fmla="*/ 59 h 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5" h="47">
                              <a:moveTo>
                                <a:pt x="44" y="46"/>
                              </a:moveTo>
                              <a:lnTo>
                                <a:pt x="2" y="46"/>
                              </a:lnTo>
                              <a:lnTo>
                                <a:pt x="0" y="44"/>
                              </a:lnTo>
                              <a:lnTo>
                                <a:pt x="0" y="2"/>
                              </a:lnTo>
                              <a:lnTo>
                                <a:pt x="2" y="0"/>
                              </a:lnTo>
                              <a:lnTo>
                                <a:pt x="44" y="0"/>
                              </a:lnTo>
                              <a:lnTo>
                                <a:pt x="46" y="2"/>
                              </a:lnTo>
                              <a:lnTo>
                                <a:pt x="46" y="3"/>
                              </a:lnTo>
                              <a:lnTo>
                                <a:pt x="4" y="3"/>
                              </a:lnTo>
                              <a:lnTo>
                                <a:pt x="3" y="4"/>
                              </a:lnTo>
                              <a:lnTo>
                                <a:pt x="3" y="10"/>
                              </a:lnTo>
                              <a:lnTo>
                                <a:pt x="46" y="10"/>
                              </a:lnTo>
                              <a:lnTo>
                                <a:pt x="46" y="14"/>
                              </a:lnTo>
                              <a:lnTo>
                                <a:pt x="3" y="14"/>
                              </a:lnTo>
                              <a:lnTo>
                                <a:pt x="3" y="42"/>
                              </a:lnTo>
                              <a:lnTo>
                                <a:pt x="4" y="43"/>
                              </a:lnTo>
                              <a:lnTo>
                                <a:pt x="46" y="43"/>
                              </a:lnTo>
                              <a:lnTo>
                                <a:pt x="46" y="44"/>
                              </a:lnTo>
                              <a:lnTo>
                                <a:pt x="44" y="46"/>
                              </a:lnTo>
                              <a:close/>
                              <a:moveTo>
                                <a:pt x="46" y="10"/>
                              </a:moveTo>
                              <a:lnTo>
                                <a:pt x="43" y="10"/>
                              </a:lnTo>
                              <a:lnTo>
                                <a:pt x="43" y="4"/>
                              </a:lnTo>
                              <a:lnTo>
                                <a:pt x="42" y="3"/>
                              </a:lnTo>
                              <a:lnTo>
                                <a:pt x="46" y="3"/>
                              </a:lnTo>
                              <a:lnTo>
                                <a:pt x="46" y="10"/>
                              </a:lnTo>
                              <a:close/>
                              <a:moveTo>
                                <a:pt x="46" y="19"/>
                              </a:moveTo>
                              <a:lnTo>
                                <a:pt x="43" y="19"/>
                              </a:lnTo>
                              <a:lnTo>
                                <a:pt x="43" y="14"/>
                              </a:lnTo>
                              <a:lnTo>
                                <a:pt x="46" y="14"/>
                              </a:lnTo>
                              <a:lnTo>
                                <a:pt x="46" y="19"/>
                              </a:lnTo>
                              <a:close/>
                              <a:moveTo>
                                <a:pt x="53" y="38"/>
                              </a:moveTo>
                              <a:lnTo>
                                <a:pt x="50" y="36"/>
                              </a:lnTo>
                              <a:lnTo>
                                <a:pt x="58" y="28"/>
                              </a:lnTo>
                              <a:lnTo>
                                <a:pt x="30" y="28"/>
                              </a:lnTo>
                              <a:lnTo>
                                <a:pt x="30" y="25"/>
                              </a:lnTo>
                              <a:lnTo>
                                <a:pt x="58" y="25"/>
                              </a:lnTo>
                              <a:lnTo>
                                <a:pt x="50" y="17"/>
                              </a:lnTo>
                              <a:lnTo>
                                <a:pt x="53" y="14"/>
                              </a:lnTo>
                              <a:lnTo>
                                <a:pt x="64" y="26"/>
                              </a:lnTo>
                              <a:lnTo>
                                <a:pt x="64" y="27"/>
                              </a:lnTo>
                              <a:lnTo>
                                <a:pt x="53" y="38"/>
                              </a:lnTo>
                              <a:close/>
                              <a:moveTo>
                                <a:pt x="46" y="43"/>
                              </a:moveTo>
                              <a:lnTo>
                                <a:pt x="42" y="43"/>
                              </a:lnTo>
                              <a:lnTo>
                                <a:pt x="43" y="42"/>
                              </a:lnTo>
                              <a:lnTo>
                                <a:pt x="43" y="34"/>
                              </a:lnTo>
                              <a:lnTo>
                                <a:pt x="46" y="34"/>
                              </a:lnTo>
                              <a:lnTo>
                                <a:pt x="46" y="43"/>
                              </a:lnTo>
                              <a:close/>
                            </a:path>
                          </a:pathLst>
                        </a:custGeom>
                        <a:solidFill>
                          <a:srgbClr val="DB44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7620E" id="AutoShape 180" o:spid="_x0000_s1026" style="position:absolute;margin-left:190.4pt;margin-top:.8pt;width:3.25pt;height:2.35pt;z-index:-4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" path="m44,46l2,46,,44,,2,2,,44,r2,2l46,3,4,3,3,4r,6l46,10r,4l3,14r,28l4,43r42,l46,44r-2,2xm46,10r-3,l43,4,42,3r4,l46,10xm46,19r-3,l43,14r3,l46,19xm53,38l50,36r8,-8l30,28r,-3l58,25,50,17r3,-3l64,26r,1l53,38xm46,43r-4,l43,42r,-8l46,34r,9xe" fillcolor="#db4404" stroked="f">
                <v:path arrowok="t" o:connecttype="custom" o:connectlocs="27940,39370;1270,39370;0,38100;0,11430;1270,10160;27940,10160;29210,11430;29210,12065;2540,12065;1905,12700;1905,16510;29210,16510;29210,19050;1905,19050;1905,36830;2540,37465;29210,37465;29210,38100;27940,39370;29210,16510;27305,16510;27305,12700;26670,12065;29210,12065;29210,16510;29210,22225;27305,22225;27305,19050;29210,19050;29210,22225;33655,34290;31750,33020;36830,27940;19050,27940;19050,26035;36830,26035;31750,20955;33655,19050;40640,26670;40640,27305;33655,34290;29210,37465;26670,37465;27305,36830;27305,31750;29210,31750;29210,37465" o:connectangles="0,0,0,0,0,0,0,0,0,0,0,0,0,0,0,0,0,0,0,0,0,0,0,0,0,0,0,0,0,0,0,0,0,0,0,0,0,0,0,0,0,0,0,0,0,0,0"/>
                <w10:wrap anchorx="page"/>
              </v:shape>
            </w:pict>
          </mc:Fallback>
        </mc:AlternateContent>
      </w:r>
      <w:r w:rsidRPr="009B28CD">
        <w:rPr>
          <w:rFonts w:ascii="Times New Roman" w:hAnsi="Times New Roman" w:cs="Times New Roman"/>
          <w:w w:val="105"/>
          <w:sz w:val="22"/>
          <w:szCs w:val="22"/>
        </w:rPr>
        <w:t>Student conduct is governed by the university’s policies, as explained in the Student Conduct Code (</w:t>
      </w:r>
      <w:hyperlink r:id="rId24">
        <w:r w:rsidRPr="009B28CD">
          <w:rPr>
            <w:rFonts w:ascii="Times New Roman" w:hAnsi="Times New Roman" w:cs="Times New Roman"/>
            <w:color w:val="DB4404"/>
            <w:w w:val="105"/>
            <w:sz w:val="22"/>
            <w:szCs w:val="22"/>
            <w:u w:val="single" w:color="DB4404"/>
          </w:rPr>
          <w:t>https://beav.es/codeofconduc</w:t>
        </w:r>
        <w:r w:rsidRPr="009B28CD">
          <w:rPr>
            <w:rFonts w:ascii="Times New Roman" w:hAnsi="Times New Roman" w:cs="Times New Roman"/>
            <w:color w:val="DB4404"/>
            <w:w w:val="105"/>
            <w:sz w:val="22"/>
            <w:szCs w:val="22"/>
          </w:rPr>
          <w:t>t</w:t>
        </w:r>
      </w:hyperlink>
      <w:hyperlink r:id="rId25">
        <w:r w:rsidRPr="009B28CD">
          <w:rPr>
            <w:rFonts w:ascii="Times New Roman" w:hAnsi="Times New Roman" w:cs="Times New Roman"/>
            <w:color w:val="DB4404"/>
            <w:w w:val="105"/>
            <w:sz w:val="22"/>
            <w:szCs w:val="22"/>
            <w:u w:val="single" w:color="DB4404"/>
          </w:rPr>
          <w:t xml:space="preserve"> (</w:t>
        </w:r>
      </w:hyperlink>
      <w:hyperlink r:id="rId26">
        <w:r w:rsidRPr="009B28CD">
          <w:rPr>
            <w:rFonts w:ascii="Times New Roman" w:hAnsi="Times New Roman" w:cs="Times New Roman"/>
            <w:color w:val="DB4404"/>
            <w:w w:val="105"/>
            <w:sz w:val="22"/>
            <w:szCs w:val="22"/>
            <w:u w:val="single" w:color="DB4404"/>
          </w:rPr>
          <w:t>https://beav.es/codeofconduct</w:t>
        </w:r>
      </w:hyperlink>
      <w:hyperlink r:id="rId27">
        <w:r w:rsidRPr="009B28CD">
          <w:rPr>
            <w:rFonts w:ascii="Times New Roman" w:hAnsi="Times New Roman" w:cs="Times New Roman"/>
            <w:color w:val="DB4404"/>
            <w:w w:val="105"/>
            <w:sz w:val="22"/>
            <w:szCs w:val="22"/>
          </w:rPr>
          <w:t xml:space="preserve">) </w:t>
        </w:r>
      </w:hyperlink>
      <w:r w:rsidRPr="009B28CD">
        <w:rPr>
          <w:rFonts w:ascii="Times New Roman" w:hAnsi="Times New Roman" w:cs="Times New Roman"/>
          <w:w w:val="105"/>
          <w:sz w:val="22"/>
          <w:szCs w:val="22"/>
        </w:rPr>
        <w:t xml:space="preserve">). Students are expected to conduct themselves </w:t>
      </w:r>
      <w:proofErr w:type="gramStart"/>
      <w:r w:rsidRPr="009B28CD">
        <w:rPr>
          <w:rFonts w:ascii="Times New Roman" w:hAnsi="Times New Roman" w:cs="Times New Roman"/>
          <w:w w:val="105"/>
          <w:sz w:val="22"/>
          <w:szCs w:val="22"/>
        </w:rPr>
        <w:t>in</w:t>
      </w:r>
      <w:proofErr w:type="gramEnd"/>
      <w:r w:rsidRPr="009B28CD">
        <w:rPr>
          <w:rFonts w:ascii="Times New Roman" w:hAnsi="Times New Roman" w:cs="Times New Roman"/>
          <w:w w:val="105"/>
          <w:sz w:val="22"/>
          <w:szCs w:val="22"/>
        </w:rPr>
        <w:t xml:space="preserve"> the course (e.g., on discussion boards, email postings) in compliance with the university's regulations regarding civility.</w:t>
      </w:r>
    </w:p>
    <w:p w14:paraId="78A69EC2" w14:textId="77777777" w:rsidR="007326E1" w:rsidRPr="009B28CD" w:rsidRDefault="007326E1" w:rsidP="009B28CD">
      <w:pPr>
        <w:pStyle w:val="BodyText"/>
        <w:rPr>
          <w:rFonts w:ascii="Times New Roman" w:hAnsi="Times New Roman" w:cs="Times New Roman"/>
          <w:sz w:val="22"/>
          <w:szCs w:val="22"/>
        </w:rPr>
      </w:pPr>
    </w:p>
    <w:p w14:paraId="57CCFA5F" w14:textId="4878E017"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t>Academic Integrity:</w:t>
      </w:r>
    </w:p>
    <w:p w14:paraId="6DADE92C" w14:textId="77777777" w:rsidR="007326E1" w:rsidRDefault="00BC6313" w:rsidP="009B28CD">
      <w:pPr>
        <w:pStyle w:val="BodyText"/>
        <w:rPr>
          <w:rFonts w:ascii="Times New Roman" w:hAnsi="Times New Roman" w:cs="Times New Roman"/>
          <w:w w:val="105"/>
          <w:sz w:val="22"/>
          <w:szCs w:val="22"/>
        </w:rPr>
      </w:pPr>
      <w:r w:rsidRPr="009B28CD">
        <w:rPr>
          <w:rFonts w:ascii="Times New Roman" w:hAnsi="Times New Roman" w:cs="Times New Roman"/>
          <w:w w:val="105"/>
          <w:sz w:val="22"/>
          <w:szCs w:val="22"/>
        </w:rPr>
        <w:t xml:space="preserve">Integrity is a character-driven commitment to honesty, doing what is right, and guiding others to do what is right. Oregon State University students and faculty have a responsibility to act with integrity in </w:t>
      </w:r>
      <w:proofErr w:type="gramStart"/>
      <w:r w:rsidRPr="009B28CD">
        <w:rPr>
          <w:rFonts w:ascii="Times New Roman" w:hAnsi="Times New Roman" w:cs="Times New Roman"/>
          <w:w w:val="105"/>
          <w:sz w:val="22"/>
          <w:szCs w:val="22"/>
        </w:rPr>
        <w:t>all of</w:t>
      </w:r>
      <w:proofErr w:type="gramEnd"/>
      <w:r w:rsidRPr="009B28CD">
        <w:rPr>
          <w:rFonts w:ascii="Times New Roman" w:hAnsi="Times New Roman" w:cs="Times New Roman"/>
          <w:w w:val="105"/>
          <w:sz w:val="22"/>
          <w:szCs w:val="22"/>
        </w:rPr>
        <w:t xml:space="preserve"> our educational work, and that integrity enables this community of learners to interact in the spirit of trust, honesty, and fairness across the globe. Academic misconduct, or violations of academic integrity, can fall into seven broad areas, including but not limited to: cheating; plagiarism; falsification; assisting; tampering; multiple submissions of work; and unauthorized recording and use.</w:t>
      </w:r>
    </w:p>
    <w:p w14:paraId="254B5EEF" w14:textId="77777777" w:rsidR="002E62A9" w:rsidRPr="009B28CD" w:rsidRDefault="002E62A9" w:rsidP="009B28CD">
      <w:pPr>
        <w:pStyle w:val="BodyText"/>
        <w:rPr>
          <w:rFonts w:ascii="Times New Roman" w:hAnsi="Times New Roman" w:cs="Times New Roman"/>
          <w:sz w:val="22"/>
          <w:szCs w:val="22"/>
        </w:rPr>
      </w:pPr>
    </w:p>
    <w:p w14:paraId="36916776" w14:textId="4E8CA978" w:rsidR="007326E1" w:rsidRPr="002E62A9" w:rsidRDefault="008D5B34" w:rsidP="009B28CD">
      <w:pPr>
        <w:pStyle w:val="BodyText"/>
        <w:rPr>
          <w:rFonts w:ascii="Times New Roman" w:hAnsi="Times New Roman" w:cs="Times New Roman"/>
          <w:i/>
          <w:sz w:val="22"/>
          <w:szCs w:val="22"/>
        </w:rPr>
      </w:pPr>
      <w:r w:rsidRPr="009B28CD">
        <w:rPr>
          <w:rFonts w:ascii="Times New Roman" w:hAnsi="Times New Roman" w:cs="Times New Roman"/>
          <w:noProof/>
          <w:sz w:val="22"/>
          <w:szCs w:val="22"/>
        </w:rPr>
        <mc:AlternateContent>
          <mc:Choice Requires="wps">
            <w:drawing>
              <wp:anchor distT="0" distB="0" distL="114300" distR="114300" simplePos="0" relativeHeight="503266568" behindDoc="1" locked="0" layoutInCell="1" allowOverlap="1" wp14:anchorId="3C01CDB0" wp14:editId="0A0074C7">
                <wp:simplePos x="0" y="0"/>
                <wp:positionH relativeFrom="page">
                  <wp:posOffset>5693410</wp:posOffset>
                </wp:positionH>
                <wp:positionV relativeFrom="paragraph">
                  <wp:posOffset>10160</wp:posOffset>
                </wp:positionV>
                <wp:extent cx="41275" cy="29845"/>
                <wp:effectExtent l="6985" t="1270" r="8890" b="6985"/>
                <wp:wrapNone/>
                <wp:docPr id="1627299181"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29845"/>
                        </a:xfrm>
                        <a:custGeom>
                          <a:avLst/>
                          <a:gdLst>
                            <a:gd name="T0" fmla="+- 0 9010 8966"/>
                            <a:gd name="T1" fmla="*/ T0 w 65"/>
                            <a:gd name="T2" fmla="+- 0 62 16"/>
                            <a:gd name="T3" fmla="*/ 62 h 47"/>
                            <a:gd name="T4" fmla="+- 0 8969 8966"/>
                            <a:gd name="T5" fmla="*/ T4 w 65"/>
                            <a:gd name="T6" fmla="+- 0 62 16"/>
                            <a:gd name="T7" fmla="*/ 62 h 47"/>
                            <a:gd name="T8" fmla="+- 0 8966 8966"/>
                            <a:gd name="T9" fmla="*/ T8 w 65"/>
                            <a:gd name="T10" fmla="+- 0 60 16"/>
                            <a:gd name="T11" fmla="*/ 60 h 47"/>
                            <a:gd name="T12" fmla="+- 0 8966 8966"/>
                            <a:gd name="T13" fmla="*/ T12 w 65"/>
                            <a:gd name="T14" fmla="+- 0 18 16"/>
                            <a:gd name="T15" fmla="*/ 18 h 47"/>
                            <a:gd name="T16" fmla="+- 0 8969 8966"/>
                            <a:gd name="T17" fmla="*/ T16 w 65"/>
                            <a:gd name="T18" fmla="+- 0 16 16"/>
                            <a:gd name="T19" fmla="*/ 16 h 47"/>
                            <a:gd name="T20" fmla="+- 0 9010 8966"/>
                            <a:gd name="T21" fmla="*/ T20 w 65"/>
                            <a:gd name="T22" fmla="+- 0 16 16"/>
                            <a:gd name="T23" fmla="*/ 16 h 47"/>
                            <a:gd name="T24" fmla="+- 0 9013 8966"/>
                            <a:gd name="T25" fmla="*/ T24 w 65"/>
                            <a:gd name="T26" fmla="+- 0 18 16"/>
                            <a:gd name="T27" fmla="*/ 18 h 47"/>
                            <a:gd name="T28" fmla="+- 0 9013 8966"/>
                            <a:gd name="T29" fmla="*/ T28 w 65"/>
                            <a:gd name="T30" fmla="+- 0 19 16"/>
                            <a:gd name="T31" fmla="*/ 19 h 47"/>
                            <a:gd name="T32" fmla="+- 0 8970 8966"/>
                            <a:gd name="T33" fmla="*/ T32 w 65"/>
                            <a:gd name="T34" fmla="+- 0 19 16"/>
                            <a:gd name="T35" fmla="*/ 19 h 47"/>
                            <a:gd name="T36" fmla="+- 0 8970 8966"/>
                            <a:gd name="T37" fmla="*/ T36 w 65"/>
                            <a:gd name="T38" fmla="+- 0 20 16"/>
                            <a:gd name="T39" fmla="*/ 20 h 47"/>
                            <a:gd name="T40" fmla="+- 0 8970 8966"/>
                            <a:gd name="T41" fmla="*/ T40 w 65"/>
                            <a:gd name="T42" fmla="+- 0 26 16"/>
                            <a:gd name="T43" fmla="*/ 26 h 47"/>
                            <a:gd name="T44" fmla="+- 0 9013 8966"/>
                            <a:gd name="T45" fmla="*/ T44 w 65"/>
                            <a:gd name="T46" fmla="+- 0 26 16"/>
                            <a:gd name="T47" fmla="*/ 26 h 47"/>
                            <a:gd name="T48" fmla="+- 0 9013 8966"/>
                            <a:gd name="T49" fmla="*/ T48 w 65"/>
                            <a:gd name="T50" fmla="+- 0 30 16"/>
                            <a:gd name="T51" fmla="*/ 30 h 47"/>
                            <a:gd name="T52" fmla="+- 0 8970 8966"/>
                            <a:gd name="T53" fmla="*/ T52 w 65"/>
                            <a:gd name="T54" fmla="+- 0 30 16"/>
                            <a:gd name="T55" fmla="*/ 30 h 47"/>
                            <a:gd name="T56" fmla="+- 0 8970 8966"/>
                            <a:gd name="T57" fmla="*/ T56 w 65"/>
                            <a:gd name="T58" fmla="+- 0 58 16"/>
                            <a:gd name="T59" fmla="*/ 58 h 47"/>
                            <a:gd name="T60" fmla="+- 0 8970 8966"/>
                            <a:gd name="T61" fmla="*/ T60 w 65"/>
                            <a:gd name="T62" fmla="+- 0 59 16"/>
                            <a:gd name="T63" fmla="*/ 59 h 47"/>
                            <a:gd name="T64" fmla="+- 0 9013 8966"/>
                            <a:gd name="T65" fmla="*/ T64 w 65"/>
                            <a:gd name="T66" fmla="+- 0 59 16"/>
                            <a:gd name="T67" fmla="*/ 59 h 47"/>
                            <a:gd name="T68" fmla="+- 0 9013 8966"/>
                            <a:gd name="T69" fmla="*/ T68 w 65"/>
                            <a:gd name="T70" fmla="+- 0 60 16"/>
                            <a:gd name="T71" fmla="*/ 60 h 47"/>
                            <a:gd name="T72" fmla="+- 0 9010 8966"/>
                            <a:gd name="T73" fmla="*/ T72 w 65"/>
                            <a:gd name="T74" fmla="+- 0 62 16"/>
                            <a:gd name="T75" fmla="*/ 62 h 47"/>
                            <a:gd name="T76" fmla="+- 0 9013 8966"/>
                            <a:gd name="T77" fmla="*/ T76 w 65"/>
                            <a:gd name="T78" fmla="+- 0 26 16"/>
                            <a:gd name="T79" fmla="*/ 26 h 47"/>
                            <a:gd name="T80" fmla="+- 0 9009 8966"/>
                            <a:gd name="T81" fmla="*/ T80 w 65"/>
                            <a:gd name="T82" fmla="+- 0 26 16"/>
                            <a:gd name="T83" fmla="*/ 26 h 47"/>
                            <a:gd name="T84" fmla="+- 0 9009 8966"/>
                            <a:gd name="T85" fmla="*/ T84 w 65"/>
                            <a:gd name="T86" fmla="+- 0 20 16"/>
                            <a:gd name="T87" fmla="*/ 20 h 47"/>
                            <a:gd name="T88" fmla="+- 0 9008 8966"/>
                            <a:gd name="T89" fmla="*/ T88 w 65"/>
                            <a:gd name="T90" fmla="+- 0 19 16"/>
                            <a:gd name="T91" fmla="*/ 19 h 47"/>
                            <a:gd name="T92" fmla="+- 0 9013 8966"/>
                            <a:gd name="T93" fmla="*/ T92 w 65"/>
                            <a:gd name="T94" fmla="+- 0 19 16"/>
                            <a:gd name="T95" fmla="*/ 19 h 47"/>
                            <a:gd name="T96" fmla="+- 0 9013 8966"/>
                            <a:gd name="T97" fmla="*/ T96 w 65"/>
                            <a:gd name="T98" fmla="+- 0 26 16"/>
                            <a:gd name="T99" fmla="*/ 26 h 47"/>
                            <a:gd name="T100" fmla="+- 0 9013 8966"/>
                            <a:gd name="T101" fmla="*/ T100 w 65"/>
                            <a:gd name="T102" fmla="+- 0 35 16"/>
                            <a:gd name="T103" fmla="*/ 35 h 47"/>
                            <a:gd name="T104" fmla="+- 0 9009 8966"/>
                            <a:gd name="T105" fmla="*/ T104 w 65"/>
                            <a:gd name="T106" fmla="+- 0 35 16"/>
                            <a:gd name="T107" fmla="*/ 35 h 47"/>
                            <a:gd name="T108" fmla="+- 0 9009 8966"/>
                            <a:gd name="T109" fmla="*/ T108 w 65"/>
                            <a:gd name="T110" fmla="+- 0 30 16"/>
                            <a:gd name="T111" fmla="*/ 30 h 47"/>
                            <a:gd name="T112" fmla="+- 0 9013 8966"/>
                            <a:gd name="T113" fmla="*/ T112 w 65"/>
                            <a:gd name="T114" fmla="+- 0 30 16"/>
                            <a:gd name="T115" fmla="*/ 30 h 47"/>
                            <a:gd name="T116" fmla="+- 0 9013 8966"/>
                            <a:gd name="T117" fmla="*/ T116 w 65"/>
                            <a:gd name="T118" fmla="+- 0 35 16"/>
                            <a:gd name="T119" fmla="*/ 35 h 47"/>
                            <a:gd name="T120" fmla="+- 0 9019 8966"/>
                            <a:gd name="T121" fmla="*/ T120 w 65"/>
                            <a:gd name="T122" fmla="+- 0 54 16"/>
                            <a:gd name="T123" fmla="*/ 54 h 47"/>
                            <a:gd name="T124" fmla="+- 0 9017 8966"/>
                            <a:gd name="T125" fmla="*/ T124 w 65"/>
                            <a:gd name="T126" fmla="+- 0 52 16"/>
                            <a:gd name="T127" fmla="*/ 52 h 47"/>
                            <a:gd name="T128" fmla="+- 0 9024 8966"/>
                            <a:gd name="T129" fmla="*/ T128 w 65"/>
                            <a:gd name="T130" fmla="+- 0 44 16"/>
                            <a:gd name="T131" fmla="*/ 44 h 47"/>
                            <a:gd name="T132" fmla="+- 0 8997 8966"/>
                            <a:gd name="T133" fmla="*/ T132 w 65"/>
                            <a:gd name="T134" fmla="+- 0 44 16"/>
                            <a:gd name="T135" fmla="*/ 44 h 47"/>
                            <a:gd name="T136" fmla="+- 0 8997 8966"/>
                            <a:gd name="T137" fmla="*/ T136 w 65"/>
                            <a:gd name="T138" fmla="+- 0 41 16"/>
                            <a:gd name="T139" fmla="*/ 41 h 47"/>
                            <a:gd name="T140" fmla="+- 0 9024 8966"/>
                            <a:gd name="T141" fmla="*/ T140 w 65"/>
                            <a:gd name="T142" fmla="+- 0 41 16"/>
                            <a:gd name="T143" fmla="*/ 41 h 47"/>
                            <a:gd name="T144" fmla="+- 0 9017 8966"/>
                            <a:gd name="T145" fmla="*/ T144 w 65"/>
                            <a:gd name="T146" fmla="+- 0 33 16"/>
                            <a:gd name="T147" fmla="*/ 33 h 47"/>
                            <a:gd name="T148" fmla="+- 0 9019 8966"/>
                            <a:gd name="T149" fmla="*/ T148 w 65"/>
                            <a:gd name="T150" fmla="+- 0 30 16"/>
                            <a:gd name="T151" fmla="*/ 30 h 47"/>
                            <a:gd name="T152" fmla="+- 0 9031 8966"/>
                            <a:gd name="T153" fmla="*/ T152 w 65"/>
                            <a:gd name="T154" fmla="+- 0 42 16"/>
                            <a:gd name="T155" fmla="*/ 42 h 47"/>
                            <a:gd name="T156" fmla="+- 0 9031 8966"/>
                            <a:gd name="T157" fmla="*/ T156 w 65"/>
                            <a:gd name="T158" fmla="+- 0 43 16"/>
                            <a:gd name="T159" fmla="*/ 43 h 47"/>
                            <a:gd name="T160" fmla="+- 0 9019 8966"/>
                            <a:gd name="T161" fmla="*/ T160 w 65"/>
                            <a:gd name="T162" fmla="+- 0 54 16"/>
                            <a:gd name="T163" fmla="*/ 54 h 47"/>
                            <a:gd name="T164" fmla="+- 0 9013 8966"/>
                            <a:gd name="T165" fmla="*/ T164 w 65"/>
                            <a:gd name="T166" fmla="+- 0 59 16"/>
                            <a:gd name="T167" fmla="*/ 59 h 47"/>
                            <a:gd name="T168" fmla="+- 0 9008 8966"/>
                            <a:gd name="T169" fmla="*/ T168 w 65"/>
                            <a:gd name="T170" fmla="+- 0 59 16"/>
                            <a:gd name="T171" fmla="*/ 59 h 47"/>
                            <a:gd name="T172" fmla="+- 0 9009 8966"/>
                            <a:gd name="T173" fmla="*/ T172 w 65"/>
                            <a:gd name="T174" fmla="+- 0 58 16"/>
                            <a:gd name="T175" fmla="*/ 58 h 47"/>
                            <a:gd name="T176" fmla="+- 0 9009 8966"/>
                            <a:gd name="T177" fmla="*/ T176 w 65"/>
                            <a:gd name="T178" fmla="+- 0 50 16"/>
                            <a:gd name="T179" fmla="*/ 50 h 47"/>
                            <a:gd name="T180" fmla="+- 0 9013 8966"/>
                            <a:gd name="T181" fmla="*/ T180 w 65"/>
                            <a:gd name="T182" fmla="+- 0 50 16"/>
                            <a:gd name="T183" fmla="*/ 50 h 47"/>
                            <a:gd name="T184" fmla="+- 0 9013 8966"/>
                            <a:gd name="T185" fmla="*/ T184 w 65"/>
                            <a:gd name="T186" fmla="+- 0 59 16"/>
                            <a:gd name="T187" fmla="*/ 59 h 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5" h="47">
                              <a:moveTo>
                                <a:pt x="44" y="46"/>
                              </a:moveTo>
                              <a:lnTo>
                                <a:pt x="3" y="46"/>
                              </a:lnTo>
                              <a:lnTo>
                                <a:pt x="0" y="44"/>
                              </a:lnTo>
                              <a:lnTo>
                                <a:pt x="0" y="2"/>
                              </a:lnTo>
                              <a:lnTo>
                                <a:pt x="3" y="0"/>
                              </a:lnTo>
                              <a:lnTo>
                                <a:pt x="44" y="0"/>
                              </a:lnTo>
                              <a:lnTo>
                                <a:pt x="47" y="2"/>
                              </a:lnTo>
                              <a:lnTo>
                                <a:pt x="47" y="3"/>
                              </a:lnTo>
                              <a:lnTo>
                                <a:pt x="4" y="3"/>
                              </a:lnTo>
                              <a:lnTo>
                                <a:pt x="4" y="4"/>
                              </a:lnTo>
                              <a:lnTo>
                                <a:pt x="4" y="10"/>
                              </a:lnTo>
                              <a:lnTo>
                                <a:pt x="47" y="10"/>
                              </a:lnTo>
                              <a:lnTo>
                                <a:pt x="47" y="14"/>
                              </a:lnTo>
                              <a:lnTo>
                                <a:pt x="4" y="14"/>
                              </a:lnTo>
                              <a:lnTo>
                                <a:pt x="4" y="42"/>
                              </a:lnTo>
                              <a:lnTo>
                                <a:pt x="4" y="43"/>
                              </a:lnTo>
                              <a:lnTo>
                                <a:pt x="47" y="43"/>
                              </a:lnTo>
                              <a:lnTo>
                                <a:pt x="47" y="44"/>
                              </a:lnTo>
                              <a:lnTo>
                                <a:pt x="44" y="46"/>
                              </a:lnTo>
                              <a:close/>
                              <a:moveTo>
                                <a:pt x="47" y="10"/>
                              </a:moveTo>
                              <a:lnTo>
                                <a:pt x="43" y="10"/>
                              </a:lnTo>
                              <a:lnTo>
                                <a:pt x="43" y="4"/>
                              </a:lnTo>
                              <a:lnTo>
                                <a:pt x="42" y="3"/>
                              </a:lnTo>
                              <a:lnTo>
                                <a:pt x="47" y="3"/>
                              </a:lnTo>
                              <a:lnTo>
                                <a:pt x="47" y="10"/>
                              </a:lnTo>
                              <a:close/>
                              <a:moveTo>
                                <a:pt x="47" y="19"/>
                              </a:moveTo>
                              <a:lnTo>
                                <a:pt x="43" y="19"/>
                              </a:lnTo>
                              <a:lnTo>
                                <a:pt x="43" y="14"/>
                              </a:lnTo>
                              <a:lnTo>
                                <a:pt x="47" y="14"/>
                              </a:lnTo>
                              <a:lnTo>
                                <a:pt x="47" y="19"/>
                              </a:lnTo>
                              <a:close/>
                              <a:moveTo>
                                <a:pt x="53" y="38"/>
                              </a:moveTo>
                              <a:lnTo>
                                <a:pt x="51" y="36"/>
                              </a:lnTo>
                              <a:lnTo>
                                <a:pt x="58" y="28"/>
                              </a:lnTo>
                              <a:lnTo>
                                <a:pt x="31" y="28"/>
                              </a:lnTo>
                              <a:lnTo>
                                <a:pt x="31" y="25"/>
                              </a:lnTo>
                              <a:lnTo>
                                <a:pt x="58" y="25"/>
                              </a:lnTo>
                              <a:lnTo>
                                <a:pt x="51" y="17"/>
                              </a:lnTo>
                              <a:lnTo>
                                <a:pt x="53" y="14"/>
                              </a:lnTo>
                              <a:lnTo>
                                <a:pt x="65" y="26"/>
                              </a:lnTo>
                              <a:lnTo>
                                <a:pt x="65" y="27"/>
                              </a:lnTo>
                              <a:lnTo>
                                <a:pt x="53" y="38"/>
                              </a:lnTo>
                              <a:close/>
                              <a:moveTo>
                                <a:pt x="47" y="43"/>
                              </a:moveTo>
                              <a:lnTo>
                                <a:pt x="42" y="43"/>
                              </a:lnTo>
                              <a:lnTo>
                                <a:pt x="43" y="42"/>
                              </a:lnTo>
                              <a:lnTo>
                                <a:pt x="43" y="34"/>
                              </a:lnTo>
                              <a:lnTo>
                                <a:pt x="47" y="34"/>
                              </a:lnTo>
                              <a:lnTo>
                                <a:pt x="47" y="43"/>
                              </a:lnTo>
                              <a:close/>
                            </a:path>
                          </a:pathLst>
                        </a:custGeom>
                        <a:solidFill>
                          <a:srgbClr val="DB44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B0AB2" id="AutoShape 179" o:spid="_x0000_s1026" style="position:absolute;margin-left:448.3pt;margin-top:.8pt;width:3.25pt;height:2.35pt;z-index:-49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" path="m44,46l3,46,,44,,2,3,,44,r3,2l47,3,4,3r,1l4,10r43,l47,14,4,14r,28l4,43r43,l47,44r-3,2xm47,10r-4,l43,4,42,3r5,l47,10xm47,19r-4,l43,14r4,l47,19xm53,38l51,36r7,-8l31,28r,-3l58,25,51,17r2,-3l65,26r,1l53,38xm47,43r-5,l43,42r,-8l47,34r,9xe" fillcolor="#db4404" stroked="f">
                <v:path arrowok="t" o:connecttype="custom" o:connectlocs="27940,39370;1905,39370;0,38100;0,11430;1905,10160;27940,10160;29845,11430;29845,12065;2540,12065;2540,12700;2540,16510;29845,16510;29845,19050;2540,19050;2540,36830;2540,37465;29845,37465;29845,38100;27940,39370;29845,16510;27305,16510;27305,12700;26670,12065;29845,12065;29845,16510;29845,22225;27305,22225;27305,19050;29845,19050;29845,22225;33655,34290;32385,33020;36830,27940;19685,27940;19685,26035;36830,26035;32385,20955;33655,19050;41275,26670;41275,27305;33655,34290;29845,37465;26670,37465;27305,36830;27305,31750;29845,31750;29845,37465" o:connectangles="0,0,0,0,0,0,0,0,0,0,0,0,0,0,0,0,0,0,0,0,0,0,0,0,0,0,0,0,0,0,0,0,0,0,0,0,0,0,0,0,0,0,0,0,0,0,0"/>
                <w10:wrap anchorx="page"/>
              </v:shape>
            </w:pict>
          </mc:Fallback>
        </mc:AlternateContent>
      </w:r>
      <w:r w:rsidRPr="009B28CD">
        <w:rPr>
          <w:rFonts w:ascii="Times New Roman" w:hAnsi="Times New Roman" w:cs="Times New Roman"/>
          <w:w w:val="105"/>
          <w:sz w:val="22"/>
          <w:szCs w:val="22"/>
        </w:rPr>
        <w:t xml:space="preserve">It is important that you understand what student actions are defined as academic misconduct at Oregon State University. The OSU Libraries offer a </w:t>
      </w:r>
      <w:hyperlink r:id="rId28">
        <w:r w:rsidRPr="009B28CD">
          <w:rPr>
            <w:rFonts w:ascii="Times New Roman" w:hAnsi="Times New Roman" w:cs="Times New Roman"/>
            <w:i/>
            <w:color w:val="DB4404"/>
            <w:w w:val="105"/>
            <w:sz w:val="22"/>
            <w:szCs w:val="22"/>
            <w:u w:val="single" w:color="DB4404"/>
          </w:rPr>
          <w:t xml:space="preserve">tutorial on academic misconduct </w:t>
        </w:r>
      </w:hyperlink>
      <w:hyperlink r:id="rId29">
        <w:r w:rsidRPr="009B28CD">
          <w:rPr>
            <w:rFonts w:ascii="Times New Roman" w:hAnsi="Times New Roman" w:cs="Times New Roman"/>
            <w:color w:val="DB4404"/>
            <w:w w:val="105"/>
            <w:sz w:val="22"/>
            <w:szCs w:val="22"/>
            <w:u w:val="single" w:color="DB4404"/>
          </w:rPr>
          <w:t>(</w:t>
        </w:r>
      </w:hyperlink>
      <w:hyperlink r:id="rId30">
        <w:r w:rsidRPr="009B28CD">
          <w:rPr>
            <w:rFonts w:ascii="Times New Roman" w:hAnsi="Times New Roman" w:cs="Times New Roman"/>
            <w:color w:val="DB4404"/>
            <w:w w:val="105"/>
            <w:sz w:val="22"/>
            <w:szCs w:val="22"/>
            <w:u w:val="single" w:color="DB4404"/>
          </w:rPr>
          <w:t>https:</w:t>
        </w:r>
        <w:r w:rsidRPr="009B28CD">
          <w:rPr>
            <w:rFonts w:ascii="Times New Roman" w:hAnsi="Times New Roman" w:cs="Times New Roman"/>
            <w:color w:val="DB4404"/>
            <w:w w:val="105"/>
            <w:sz w:val="22"/>
            <w:szCs w:val="22"/>
          </w:rPr>
          <w:t>//</w:t>
        </w:r>
        <w:r w:rsidRPr="009B28CD">
          <w:rPr>
            <w:rFonts w:ascii="Times New Roman" w:hAnsi="Times New Roman" w:cs="Times New Roman"/>
            <w:color w:val="DB4404"/>
            <w:w w:val="105"/>
            <w:sz w:val="22"/>
            <w:szCs w:val="22"/>
            <w:u w:val="single" w:color="DB4404"/>
          </w:rPr>
          <w:t>guides.libra</w:t>
        </w:r>
        <w:r w:rsidRPr="009B28CD">
          <w:rPr>
            <w:rFonts w:ascii="Times New Roman" w:hAnsi="Times New Roman" w:cs="Times New Roman"/>
            <w:color w:val="DB4404"/>
            <w:w w:val="105"/>
            <w:sz w:val="22"/>
            <w:szCs w:val="22"/>
          </w:rPr>
          <w:t>ry</w:t>
        </w:r>
        <w:r w:rsidRPr="009B28CD">
          <w:rPr>
            <w:rFonts w:ascii="Times New Roman" w:hAnsi="Times New Roman" w:cs="Times New Roman"/>
            <w:color w:val="DB4404"/>
            <w:w w:val="105"/>
            <w:sz w:val="22"/>
            <w:szCs w:val="22"/>
            <w:u w:val="single" w:color="DB4404"/>
          </w:rPr>
          <w:t>.or</w:t>
        </w:r>
        <w:r w:rsidRPr="009B28CD">
          <w:rPr>
            <w:rFonts w:ascii="Times New Roman" w:hAnsi="Times New Roman" w:cs="Times New Roman"/>
            <w:color w:val="DB4404"/>
            <w:w w:val="105"/>
            <w:sz w:val="22"/>
            <w:szCs w:val="22"/>
          </w:rPr>
          <w:t>e</w:t>
        </w:r>
        <w:r w:rsidRPr="009B28CD">
          <w:rPr>
            <w:rFonts w:ascii="Times New Roman" w:hAnsi="Times New Roman" w:cs="Times New Roman"/>
            <w:color w:val="DB4404"/>
            <w:w w:val="105"/>
            <w:sz w:val="22"/>
            <w:szCs w:val="22"/>
            <w:u w:val="single" w:color="DB4404"/>
          </w:rPr>
          <w:t>gonstate.edu/c.php</w:t>
        </w:r>
        <w:r w:rsidRPr="009B28CD">
          <w:rPr>
            <w:rFonts w:ascii="Times New Roman" w:hAnsi="Times New Roman" w:cs="Times New Roman"/>
            <w:color w:val="DB4404"/>
            <w:w w:val="105"/>
            <w:sz w:val="22"/>
            <w:szCs w:val="22"/>
          </w:rPr>
          <w:t>?</w:t>
        </w:r>
        <w:r w:rsidRPr="009B28CD">
          <w:rPr>
            <w:rFonts w:ascii="Times New Roman" w:hAnsi="Times New Roman" w:cs="Times New Roman"/>
            <w:color w:val="DB4404"/>
            <w:w w:val="105"/>
            <w:sz w:val="22"/>
            <w:szCs w:val="22"/>
            <w:u w:val="single" w:color="DB4404"/>
          </w:rPr>
          <w:t>g=286121&amp;p=3896378</w:t>
        </w:r>
      </w:hyperlink>
      <w:hyperlink r:id="rId31">
        <w:r w:rsidRPr="009B28CD">
          <w:rPr>
            <w:rFonts w:ascii="Times New Roman" w:hAnsi="Times New Roman" w:cs="Times New Roman"/>
            <w:color w:val="DB4404"/>
            <w:w w:val="105"/>
            <w:sz w:val="22"/>
            <w:szCs w:val="22"/>
          </w:rPr>
          <w:t xml:space="preserve">) </w:t>
        </w:r>
      </w:hyperlink>
      <w:r w:rsidRPr="009B28CD">
        <w:rPr>
          <w:rFonts w:ascii="Times New Roman" w:hAnsi="Times New Roman" w:cs="Times New Roman"/>
          <w:w w:val="105"/>
          <w:sz w:val="22"/>
          <w:szCs w:val="22"/>
        </w:rPr>
        <w:t xml:space="preserve">, and you can also refer to the </w:t>
      </w:r>
      <w:hyperlink r:id="rId32">
        <w:r w:rsidRPr="009B28CD">
          <w:rPr>
            <w:rFonts w:ascii="Times New Roman" w:hAnsi="Times New Roman" w:cs="Times New Roman"/>
            <w:i/>
            <w:color w:val="DB4404"/>
            <w:w w:val="105"/>
            <w:sz w:val="22"/>
            <w:szCs w:val="22"/>
            <w:u w:val="single" w:color="DB4404"/>
          </w:rPr>
          <w:t>OSU Student Code of Conduc</w:t>
        </w:r>
        <w:r w:rsidRPr="009B28CD">
          <w:rPr>
            <w:rFonts w:ascii="Times New Roman" w:hAnsi="Times New Roman" w:cs="Times New Roman"/>
            <w:i/>
            <w:color w:val="DB4404"/>
            <w:w w:val="105"/>
            <w:sz w:val="22"/>
            <w:szCs w:val="22"/>
          </w:rPr>
          <w:t>t</w:t>
        </w:r>
      </w:hyperlink>
      <w:hyperlink r:id="rId33">
        <w:r w:rsidRPr="009B28CD">
          <w:rPr>
            <w:rFonts w:ascii="Times New Roman" w:hAnsi="Times New Roman" w:cs="Times New Roman"/>
            <w:i/>
            <w:color w:val="DB4404"/>
            <w:w w:val="105"/>
            <w:sz w:val="22"/>
            <w:szCs w:val="22"/>
            <w:u w:val="single" w:color="DB4404"/>
          </w:rPr>
          <w:t xml:space="preserve"> </w:t>
        </w:r>
        <w:r w:rsidRPr="009B28CD">
          <w:rPr>
            <w:rFonts w:ascii="Times New Roman" w:hAnsi="Times New Roman" w:cs="Times New Roman"/>
            <w:color w:val="DB4404"/>
            <w:w w:val="105"/>
            <w:sz w:val="22"/>
            <w:szCs w:val="22"/>
            <w:u w:val="single" w:color="DB4404"/>
          </w:rPr>
          <w:t>(</w:t>
        </w:r>
      </w:hyperlink>
      <w:hyperlink r:id="rId34">
        <w:r w:rsidRPr="009B28CD">
          <w:rPr>
            <w:rFonts w:ascii="Times New Roman" w:hAnsi="Times New Roman" w:cs="Times New Roman"/>
            <w:color w:val="DB4404"/>
            <w:w w:val="105"/>
            <w:sz w:val="22"/>
            <w:szCs w:val="22"/>
            <w:u w:val="single" w:color="DB4404"/>
          </w:rPr>
          <w:t>https://beav.es/codeofconduct</w:t>
        </w:r>
      </w:hyperlink>
      <w:hyperlink r:id="rId35">
        <w:r w:rsidRPr="009B28CD">
          <w:rPr>
            <w:rFonts w:ascii="Times New Roman" w:hAnsi="Times New Roman" w:cs="Times New Roman"/>
            <w:color w:val="DB4404"/>
            <w:w w:val="105"/>
            <w:sz w:val="22"/>
            <w:szCs w:val="22"/>
          </w:rPr>
          <w:t xml:space="preserve">) </w:t>
        </w:r>
      </w:hyperlink>
      <w:r w:rsidRPr="009B28CD">
        <w:rPr>
          <w:rFonts w:ascii="Times New Roman" w:hAnsi="Times New Roman" w:cs="Times New Roman"/>
          <w:w w:val="105"/>
          <w:sz w:val="22"/>
          <w:szCs w:val="22"/>
        </w:rPr>
        <w:t xml:space="preserve">and </w:t>
      </w:r>
      <w:hyperlink r:id="rId36">
        <w:r w:rsidRPr="009B28CD">
          <w:rPr>
            <w:rFonts w:ascii="Times New Roman" w:hAnsi="Times New Roman" w:cs="Times New Roman"/>
            <w:i/>
            <w:color w:val="DB4404"/>
            <w:w w:val="105"/>
            <w:sz w:val="22"/>
            <w:szCs w:val="22"/>
            <w:u w:val="single" w:color="DB4404"/>
          </w:rPr>
          <w:t>the Office of Student Conduct and Commun</w:t>
        </w:r>
        <w:r w:rsidRPr="009B28CD">
          <w:rPr>
            <w:rFonts w:ascii="Times New Roman" w:hAnsi="Times New Roman" w:cs="Times New Roman"/>
            <w:i/>
            <w:color w:val="DB4404"/>
            <w:w w:val="105"/>
            <w:sz w:val="22"/>
            <w:szCs w:val="22"/>
          </w:rPr>
          <w:t>ity Standard’s website</w:t>
        </w:r>
      </w:hyperlink>
      <w:r w:rsidR="002E62A9">
        <w:rPr>
          <w:rFonts w:ascii="Times New Roman" w:hAnsi="Times New Roman" w:cs="Times New Roman"/>
          <w:i/>
          <w:sz w:val="22"/>
          <w:szCs w:val="22"/>
        </w:rPr>
        <w:t xml:space="preserve"> </w:t>
      </w:r>
      <w:hyperlink r:id="rId37">
        <w:r w:rsidRPr="009B28CD">
          <w:rPr>
            <w:rFonts w:ascii="Times New Roman" w:hAnsi="Times New Roman" w:cs="Times New Roman"/>
            <w:color w:val="DB4404"/>
            <w:w w:val="105"/>
            <w:sz w:val="22"/>
            <w:szCs w:val="22"/>
          </w:rPr>
          <w:t>(</w:t>
        </w:r>
        <w:r w:rsidRPr="009B28CD">
          <w:rPr>
            <w:rFonts w:ascii="Times New Roman" w:hAnsi="Times New Roman" w:cs="Times New Roman"/>
            <w:color w:val="DB4404"/>
            <w:w w:val="105"/>
            <w:sz w:val="22"/>
            <w:szCs w:val="22"/>
            <w:u w:val="single" w:color="DB4404"/>
          </w:rPr>
          <w:t>https://studentlife.or</w:t>
        </w:r>
        <w:r w:rsidRPr="009B28CD">
          <w:rPr>
            <w:rFonts w:ascii="Times New Roman" w:hAnsi="Times New Roman" w:cs="Times New Roman"/>
            <w:color w:val="DB4404"/>
            <w:w w:val="105"/>
            <w:sz w:val="22"/>
            <w:szCs w:val="22"/>
          </w:rPr>
          <w:t>e</w:t>
        </w:r>
        <w:r w:rsidRPr="009B28CD">
          <w:rPr>
            <w:rFonts w:ascii="Times New Roman" w:hAnsi="Times New Roman" w:cs="Times New Roman"/>
            <w:color w:val="DB4404"/>
            <w:w w:val="105"/>
            <w:sz w:val="22"/>
            <w:szCs w:val="22"/>
            <w:u w:val="single" w:color="DB4404"/>
          </w:rPr>
          <w:t>gonstate.edu/studentconduct/student-info</w:t>
        </w:r>
      </w:hyperlink>
      <w:hyperlink r:id="rId38">
        <w:r w:rsidRPr="009B28CD">
          <w:rPr>
            <w:rFonts w:ascii="Times New Roman" w:hAnsi="Times New Roman" w:cs="Times New Roman"/>
            <w:color w:val="DB4404"/>
            <w:w w:val="105"/>
            <w:sz w:val="22"/>
            <w:szCs w:val="22"/>
          </w:rPr>
          <w:t xml:space="preserve">) </w:t>
        </w:r>
      </w:hyperlink>
      <w:r w:rsidRPr="009B28CD">
        <w:rPr>
          <w:rFonts w:ascii="Times New Roman" w:hAnsi="Times New Roman" w:cs="Times New Roman"/>
          <w:w w:val="105"/>
          <w:sz w:val="22"/>
          <w:szCs w:val="22"/>
        </w:rPr>
        <w:t>for more information. More importantly, if you are unsure if something will violate our academic integrity policy, ask your professors, GTA/ULAs, academic advisors, or academic integrity officers.</w:t>
      </w:r>
      <w:r w:rsidR="0035103E" w:rsidRPr="002E62A9">
        <w:rPr>
          <w:rFonts w:ascii="Times New Roman" w:hAnsi="Times New Roman" w:cs="Times New Roman"/>
          <w:i/>
          <w:sz w:val="22"/>
          <w:szCs w:val="22"/>
        </w:rPr>
        <w:t xml:space="preserve"> </w:t>
      </w:r>
    </w:p>
    <w:p w14:paraId="033AE121" w14:textId="77777777" w:rsidR="007326E1" w:rsidRPr="009B28CD" w:rsidRDefault="007326E1" w:rsidP="009B28CD">
      <w:pPr>
        <w:pStyle w:val="BodyText"/>
        <w:rPr>
          <w:rFonts w:ascii="Times New Roman" w:hAnsi="Times New Roman" w:cs="Times New Roman"/>
          <w:sz w:val="22"/>
          <w:szCs w:val="22"/>
        </w:rPr>
      </w:pPr>
    </w:p>
    <w:p w14:paraId="6DDEF21A" w14:textId="1526C74D" w:rsidR="007326E1" w:rsidRPr="009B28CD" w:rsidRDefault="00BC6313" w:rsidP="009B28CD">
      <w:pPr>
        <w:pStyle w:val="BodyText"/>
        <w:rPr>
          <w:rFonts w:ascii="Times New Roman" w:hAnsi="Times New Roman" w:cs="Times New Roman"/>
          <w:sz w:val="22"/>
          <w:szCs w:val="22"/>
        </w:rPr>
      </w:pPr>
      <w:r w:rsidRPr="009B28CD">
        <w:rPr>
          <w:rFonts w:ascii="Times New Roman" w:hAnsi="Times New Roman" w:cs="Times New Roman"/>
          <w:w w:val="105"/>
          <w:sz w:val="22"/>
          <w:szCs w:val="22"/>
        </w:rPr>
        <w:t xml:space="preserve">Student Evaluation of </w:t>
      </w:r>
      <w:r w:rsidRPr="009B28CD">
        <w:rPr>
          <w:rFonts w:ascii="Times New Roman" w:hAnsi="Times New Roman" w:cs="Times New Roman"/>
          <w:w w:val="105"/>
          <w:sz w:val="22"/>
          <w:szCs w:val="22"/>
        </w:rPr>
        <w:t>Courses:</w:t>
      </w:r>
    </w:p>
    <w:p w14:paraId="0C79BA22" w14:textId="05B7356A" w:rsidR="007326E1" w:rsidRPr="009B28CD" w:rsidRDefault="008D5B34" w:rsidP="009B28CD">
      <w:pPr>
        <w:pStyle w:val="BodyText"/>
        <w:rPr>
          <w:rFonts w:ascii="Times New Roman" w:hAnsi="Times New Roman" w:cs="Times New Roman"/>
          <w:sz w:val="22"/>
          <w:szCs w:val="22"/>
        </w:rPr>
      </w:pPr>
      <w:r w:rsidRPr="009B28CD">
        <w:rPr>
          <w:rFonts w:ascii="Times New Roman" w:hAnsi="Times New Roman" w:cs="Times New Roman"/>
          <w:noProof/>
          <w:sz w:val="22"/>
          <w:szCs w:val="22"/>
        </w:rPr>
        <mc:AlternateContent>
          <mc:Choice Requires="wpg">
            <w:drawing>
              <wp:anchor distT="0" distB="0" distL="114300" distR="114300" simplePos="0" relativeHeight="503266616" behindDoc="1" locked="0" layoutInCell="1" allowOverlap="1" wp14:anchorId="6D935444" wp14:editId="691FD83B">
                <wp:simplePos x="0" y="0"/>
                <wp:positionH relativeFrom="page">
                  <wp:posOffset>7425690</wp:posOffset>
                </wp:positionH>
                <wp:positionV relativeFrom="paragraph">
                  <wp:posOffset>40640</wp:posOffset>
                </wp:positionV>
                <wp:extent cx="29210" cy="5715"/>
                <wp:effectExtent l="5715" t="10795" r="12700" b="2540"/>
                <wp:wrapNone/>
                <wp:docPr id="2138292832"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 cy="5715"/>
                          <a:chOff x="11694" y="64"/>
                          <a:chExt cx="46" cy="9"/>
                        </a:xfrm>
                      </wpg:grpSpPr>
                      <wps:wsp>
                        <wps:cNvPr id="2135719821" name="Line 173"/>
                        <wps:cNvCnPr>
                          <a:cxnSpLocks noChangeShapeType="1"/>
                        </wps:cNvCnPr>
                        <wps:spPr bwMode="auto">
                          <a:xfrm>
                            <a:off x="11694" y="68"/>
                            <a:ext cx="6" cy="0"/>
                          </a:xfrm>
                          <a:prstGeom prst="line">
                            <a:avLst/>
                          </a:prstGeom>
                          <a:noFill/>
                          <a:ln w="5115">
                            <a:solidFill>
                              <a:srgbClr val="DB4404"/>
                            </a:solidFill>
                            <a:round/>
                            <a:headEnd/>
                            <a:tailEnd/>
                          </a:ln>
                          <a:extLst>
                            <a:ext uri="{909E8E84-426E-40DD-AFC4-6F175D3DCCD1}">
                              <a14:hiddenFill xmlns:a14="http://schemas.microsoft.com/office/drawing/2010/main">
                                <a:noFill/>
                              </a14:hiddenFill>
                            </a:ext>
                          </a:extLst>
                        </wps:spPr>
                        <wps:bodyPr/>
                      </wps:wsp>
                      <wps:wsp>
                        <wps:cNvPr id="498270916" name="Line 172"/>
                        <wps:cNvCnPr>
                          <a:cxnSpLocks noChangeShapeType="1"/>
                        </wps:cNvCnPr>
                        <wps:spPr bwMode="auto">
                          <a:xfrm>
                            <a:off x="11719" y="68"/>
                            <a:ext cx="16" cy="0"/>
                          </a:xfrm>
                          <a:prstGeom prst="line">
                            <a:avLst/>
                          </a:prstGeom>
                          <a:noFill/>
                          <a:ln w="5115">
                            <a:solidFill>
                              <a:srgbClr val="DB4404"/>
                            </a:solidFill>
                            <a:round/>
                            <a:headEnd/>
                            <a:tailEnd/>
                          </a:ln>
                          <a:extLst>
                            <a:ext uri="{909E8E84-426E-40DD-AFC4-6F175D3DCCD1}">
                              <a14:hiddenFill xmlns:a14="http://schemas.microsoft.com/office/drawing/2010/main">
                                <a:noFill/>
                              </a14:hiddenFill>
                            </a:ext>
                          </a:extLst>
                        </wps:spPr>
                        <wps:bodyPr/>
                      </wps:wsp>
                      <wps:wsp>
                        <wps:cNvPr id="683931053" name="Line 171"/>
                        <wps:cNvCnPr>
                          <a:cxnSpLocks noChangeShapeType="1"/>
                        </wps:cNvCnPr>
                        <wps:spPr bwMode="auto">
                          <a:xfrm>
                            <a:off x="11735" y="65"/>
                            <a:ext cx="5" cy="0"/>
                          </a:xfrm>
                          <a:prstGeom prst="line">
                            <a:avLst/>
                          </a:prstGeom>
                          <a:noFill/>
                          <a:ln w="1705">
                            <a:solidFill>
                              <a:srgbClr val="0462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CE3C55" id="Group 170" o:spid="_x0000_s1026" style="position:absolute;margin-left:584.7pt;margin-top:3.2pt;width:2.3pt;height:.45pt;z-index:-49864;mso-position-horizontal-relative:page" coordorigin="11694,64" coordsize="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">
                <v:line id="Line 173" o:spid="_x0000_s1027" style="position:absolute;visibility:visible;mso-wrap-style:square" from="11694,68" to="117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" strokecolor="#db4404" strokeweight=".14208mm"/>
                <v:line id="Line 172" o:spid="_x0000_s1028" style="position:absolute;visibility:visible;mso-wrap-style:square" from="11719,68" to="117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" strokecolor="#db4404" strokeweight=".14208mm"/>
                <v:line id="Line 171" o:spid="_x0000_s1029" style="position:absolute;visibility:visible;mso-wrap-style:square" from="11735,65" to="117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" strokecolor="#0462c1" strokeweight=".04736mm"/>
                <w10:wrap anchorx="page"/>
              </v:group>
            </w:pict>
          </mc:Fallback>
        </mc:AlternateContent>
      </w:r>
      <w:r w:rsidRPr="009B28CD">
        <w:rPr>
          <w:rFonts w:ascii="Times New Roman" w:hAnsi="Times New Roman" w:cs="Times New Roman"/>
          <w:noProof/>
          <w:sz w:val="22"/>
          <w:szCs w:val="22"/>
        </w:rPr>
        <mc:AlternateContent>
          <mc:Choice Requires="wpg">
            <w:drawing>
              <wp:anchor distT="0" distB="0" distL="114300" distR="114300" simplePos="0" relativeHeight="503266640" behindDoc="1" locked="0" layoutInCell="1" allowOverlap="1" wp14:anchorId="4814B8E0" wp14:editId="09534B3C">
                <wp:simplePos x="0" y="0"/>
                <wp:positionH relativeFrom="page">
                  <wp:posOffset>7550150</wp:posOffset>
                </wp:positionH>
                <wp:positionV relativeFrom="paragraph">
                  <wp:posOffset>40640</wp:posOffset>
                </wp:positionV>
                <wp:extent cx="22225" cy="1905"/>
                <wp:effectExtent l="6350" t="10795" r="9525" b="6350"/>
                <wp:wrapNone/>
                <wp:docPr id="1392862284"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 cy="1905"/>
                          <a:chOff x="11890" y="64"/>
                          <a:chExt cx="35" cy="3"/>
                        </a:xfrm>
                      </wpg:grpSpPr>
                      <wps:wsp>
                        <wps:cNvPr id="275048813" name="Line 169"/>
                        <wps:cNvCnPr>
                          <a:cxnSpLocks noChangeShapeType="1"/>
                        </wps:cNvCnPr>
                        <wps:spPr bwMode="auto">
                          <a:xfrm>
                            <a:off x="11890" y="65"/>
                            <a:ext cx="8" cy="0"/>
                          </a:xfrm>
                          <a:prstGeom prst="line">
                            <a:avLst/>
                          </a:prstGeom>
                          <a:noFill/>
                          <a:ln w="1705">
                            <a:solidFill>
                              <a:srgbClr val="0462C1"/>
                            </a:solidFill>
                            <a:round/>
                            <a:headEnd/>
                            <a:tailEnd/>
                          </a:ln>
                          <a:extLst>
                            <a:ext uri="{909E8E84-426E-40DD-AFC4-6F175D3DCCD1}">
                              <a14:hiddenFill xmlns:a14="http://schemas.microsoft.com/office/drawing/2010/main">
                                <a:noFill/>
                              </a14:hiddenFill>
                            </a:ext>
                          </a:extLst>
                        </wps:spPr>
                        <wps:bodyPr/>
                      </wps:wsp>
                      <wps:wsp>
                        <wps:cNvPr id="1705240979" name="Line 168"/>
                        <wps:cNvCnPr>
                          <a:cxnSpLocks noChangeShapeType="1"/>
                        </wps:cNvCnPr>
                        <wps:spPr bwMode="auto">
                          <a:xfrm>
                            <a:off x="11912" y="65"/>
                            <a:ext cx="13" cy="0"/>
                          </a:xfrm>
                          <a:prstGeom prst="line">
                            <a:avLst/>
                          </a:prstGeom>
                          <a:noFill/>
                          <a:ln w="1705">
                            <a:solidFill>
                              <a:srgbClr val="0462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3AD6DB" id="Group 167" o:spid="_x0000_s1026" style="position:absolute;margin-left:594.5pt;margin-top:3.2pt;width:1.75pt;height:.15pt;z-index:-49840;mso-position-horizontal-relative:page" coordorigin="11890,64" coordsize="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">
                <v:line id="Line 169" o:spid="_x0000_s1027" style="position:absolute;visibility:visible;mso-wrap-style:square" from="11890,65" to="1189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" strokecolor="#0462c1" strokeweight=".04736mm"/>
                <v:line id="Line 168" o:spid="_x0000_s1028" style="position:absolute;visibility:visible;mso-wrap-style:square" from="11912,65" to="1192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" strokecolor="#0462c1" strokeweight=".04736mm"/>
                <w10:wrap anchorx="page"/>
              </v:group>
            </w:pict>
          </mc:Fallback>
        </mc:AlternateContent>
      </w:r>
      <w:r w:rsidRPr="009B28CD">
        <w:rPr>
          <w:rFonts w:ascii="Times New Roman" w:hAnsi="Times New Roman" w:cs="Times New Roman"/>
          <w:noProof/>
          <w:sz w:val="22"/>
          <w:szCs w:val="22"/>
        </w:rPr>
        <mc:AlternateContent>
          <mc:Choice Requires="wpg">
            <w:drawing>
              <wp:anchor distT="0" distB="0" distL="114300" distR="114300" simplePos="0" relativeHeight="503266664" behindDoc="1" locked="0" layoutInCell="1" allowOverlap="1" wp14:anchorId="5E055319" wp14:editId="216A8F94">
                <wp:simplePos x="0" y="0"/>
                <wp:positionH relativeFrom="page">
                  <wp:posOffset>286385</wp:posOffset>
                </wp:positionH>
                <wp:positionV relativeFrom="paragraph">
                  <wp:posOffset>102235</wp:posOffset>
                </wp:positionV>
                <wp:extent cx="26035" cy="1905"/>
                <wp:effectExtent l="10160" t="5715" r="11430" b="11430"/>
                <wp:wrapNone/>
                <wp:docPr id="215543972"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1905"/>
                          <a:chOff x="451" y="161"/>
                          <a:chExt cx="41" cy="3"/>
                        </a:xfrm>
                      </wpg:grpSpPr>
                      <wps:wsp>
                        <wps:cNvPr id="1198459628" name="Line 166"/>
                        <wps:cNvCnPr>
                          <a:cxnSpLocks noChangeShapeType="1"/>
                        </wps:cNvCnPr>
                        <wps:spPr bwMode="auto">
                          <a:xfrm>
                            <a:off x="451" y="162"/>
                            <a:ext cx="14" cy="0"/>
                          </a:xfrm>
                          <a:prstGeom prst="line">
                            <a:avLst/>
                          </a:prstGeom>
                          <a:noFill/>
                          <a:ln w="1705">
                            <a:solidFill>
                              <a:srgbClr val="0462C1"/>
                            </a:solidFill>
                            <a:round/>
                            <a:headEnd/>
                            <a:tailEnd/>
                          </a:ln>
                          <a:extLst>
                            <a:ext uri="{909E8E84-426E-40DD-AFC4-6F175D3DCCD1}">
                              <a14:hiddenFill xmlns:a14="http://schemas.microsoft.com/office/drawing/2010/main">
                                <a:noFill/>
                              </a14:hiddenFill>
                            </a:ext>
                          </a:extLst>
                        </wps:spPr>
                        <wps:bodyPr/>
                      </wps:wsp>
                      <wps:wsp>
                        <wps:cNvPr id="1672028191" name="Line 165"/>
                        <wps:cNvCnPr>
                          <a:cxnSpLocks noChangeShapeType="1"/>
                        </wps:cNvCnPr>
                        <wps:spPr bwMode="auto">
                          <a:xfrm>
                            <a:off x="478" y="162"/>
                            <a:ext cx="13" cy="0"/>
                          </a:xfrm>
                          <a:prstGeom prst="line">
                            <a:avLst/>
                          </a:prstGeom>
                          <a:noFill/>
                          <a:ln w="1705">
                            <a:solidFill>
                              <a:srgbClr val="0462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4D4133" id="Group 164" o:spid="_x0000_s1026" style="position:absolute;margin-left:22.55pt;margin-top:8.05pt;width:2.05pt;height:.15pt;z-index:-49816;mso-position-horizontal-relative:page" coordorigin="451,161" coordsize="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">
                <v:line id="Line 166" o:spid="_x0000_s1027" style="position:absolute;visibility:visible;mso-wrap-style:square" from="451,162" to="46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" strokecolor="#0462c1" strokeweight=".04736mm"/>
                <v:line id="Line 165" o:spid="_x0000_s1028" style="position:absolute;visibility:visible;mso-wrap-style:square" from="478,162" to="49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" strokecolor="#0462c1" strokeweight=".04736mm"/>
                <w10:wrap anchorx="page"/>
              </v:group>
            </w:pict>
          </mc:Fallback>
        </mc:AlternateContent>
      </w:r>
      <w:r w:rsidRPr="009B28CD">
        <w:rPr>
          <w:rFonts w:ascii="Times New Roman" w:hAnsi="Times New Roman" w:cs="Times New Roman"/>
          <w:w w:val="105"/>
          <w:sz w:val="22"/>
          <w:szCs w:val="22"/>
        </w:rPr>
        <w:t xml:space="preserve">During Fall, Winter, and Spring term the online Student Learning Experience surveys open to </w:t>
      </w:r>
      <w:r w:rsidR="002E62A9">
        <w:rPr>
          <w:rFonts w:ascii="Times New Roman" w:hAnsi="Times New Roman" w:cs="Times New Roman"/>
          <w:w w:val="105"/>
          <w:sz w:val="22"/>
          <w:szCs w:val="22"/>
        </w:rPr>
        <w:t>s</w:t>
      </w:r>
      <w:r w:rsidRPr="009B28CD">
        <w:rPr>
          <w:rFonts w:ascii="Times New Roman" w:hAnsi="Times New Roman" w:cs="Times New Roman"/>
          <w:w w:val="105"/>
          <w:sz w:val="22"/>
          <w:szCs w:val="22"/>
        </w:rPr>
        <w:t xml:space="preserve">tudents the Wednesday of week 9 and close the Sunday before Finals Week. Students will receive </w:t>
      </w:r>
      <w:proofErr w:type="gramStart"/>
      <w:r w:rsidRPr="009B28CD">
        <w:rPr>
          <w:rFonts w:ascii="Times New Roman" w:hAnsi="Times New Roman" w:cs="Times New Roman"/>
          <w:w w:val="105"/>
          <w:sz w:val="22"/>
          <w:szCs w:val="22"/>
        </w:rPr>
        <w:t>notification</w:t>
      </w:r>
      <w:proofErr w:type="gramEnd"/>
      <w:r w:rsidRPr="009B28CD">
        <w:rPr>
          <w:rFonts w:ascii="Times New Roman" w:hAnsi="Times New Roman" w:cs="Times New Roman"/>
          <w:w w:val="105"/>
          <w:sz w:val="22"/>
          <w:szCs w:val="22"/>
        </w:rPr>
        <w:t xml:space="preserve">, instructions, and the link through their ONID email. They may also log into the survey via </w:t>
      </w:r>
      <w:proofErr w:type="spellStart"/>
      <w:r w:rsidRPr="009B28CD">
        <w:rPr>
          <w:rFonts w:ascii="Times New Roman" w:hAnsi="Times New Roman" w:cs="Times New Roman"/>
          <w:w w:val="105"/>
          <w:sz w:val="22"/>
          <w:szCs w:val="22"/>
        </w:rPr>
        <w:t>MyOregonState</w:t>
      </w:r>
      <w:proofErr w:type="spellEnd"/>
      <w:r w:rsidRPr="009B28CD">
        <w:rPr>
          <w:rFonts w:ascii="Times New Roman" w:hAnsi="Times New Roman" w:cs="Times New Roman"/>
          <w:w w:val="105"/>
          <w:sz w:val="22"/>
          <w:szCs w:val="22"/>
        </w:rPr>
        <w:t xml:space="preserve"> or directly at </w:t>
      </w:r>
      <w:hyperlink r:id="rId39">
        <w:r w:rsidRPr="009B28CD">
          <w:rPr>
            <w:rFonts w:ascii="Times New Roman" w:hAnsi="Times New Roman" w:cs="Times New Roman"/>
            <w:bCs/>
            <w:color w:val="DB4404"/>
            <w:w w:val="105"/>
            <w:sz w:val="22"/>
            <w:szCs w:val="22"/>
            <w:u w:val="single" w:color="DB4404"/>
          </w:rPr>
          <w:t>https://beav.es/Student-Learni</w:t>
        </w:r>
        <w:r w:rsidRPr="009B28CD">
          <w:rPr>
            <w:rFonts w:ascii="Times New Roman" w:hAnsi="Times New Roman" w:cs="Times New Roman"/>
            <w:bCs/>
            <w:color w:val="DB4404"/>
            <w:w w:val="105"/>
            <w:sz w:val="22"/>
            <w:szCs w:val="22"/>
          </w:rPr>
          <w:t>ng</w:t>
        </w:r>
        <w:r w:rsidRPr="009B28CD">
          <w:rPr>
            <w:rFonts w:ascii="Times New Roman" w:hAnsi="Times New Roman" w:cs="Times New Roman"/>
            <w:bCs/>
            <w:color w:val="DB4404"/>
            <w:w w:val="105"/>
            <w:sz w:val="22"/>
            <w:szCs w:val="22"/>
            <w:u w:val="single" w:color="DB4404"/>
          </w:rPr>
          <w:t>-Surv</w:t>
        </w:r>
        <w:r w:rsidRPr="009B28CD">
          <w:rPr>
            <w:rFonts w:ascii="Times New Roman" w:hAnsi="Times New Roman" w:cs="Times New Roman"/>
            <w:bCs/>
            <w:color w:val="DB4404"/>
            <w:w w:val="105"/>
            <w:sz w:val="22"/>
            <w:szCs w:val="22"/>
          </w:rPr>
          <w:t>ey</w:t>
        </w:r>
      </w:hyperlink>
      <w:r w:rsidR="0035103E">
        <w:rPr>
          <w:rFonts w:ascii="Times New Roman" w:hAnsi="Times New Roman" w:cs="Times New Roman"/>
          <w:sz w:val="22"/>
          <w:szCs w:val="22"/>
        </w:rPr>
        <w:t xml:space="preserve">. </w:t>
      </w:r>
      <w:r w:rsidRPr="009B28CD">
        <w:rPr>
          <w:rFonts w:ascii="Times New Roman" w:hAnsi="Times New Roman" w:cs="Times New Roman"/>
          <w:w w:val="105"/>
          <w:sz w:val="22"/>
          <w:szCs w:val="22"/>
        </w:rPr>
        <w:t>Survey results are extremely important and are used to help improve courses and the learning experience of future students. Responses are anonymous (unless a student chooses to “sign” their comments, agreeing to relinquish anonymity of written comments) and are not available to instructors until after grades have been posted. The results of scaled questions and signed comments go to both the instructor</w:t>
      </w:r>
      <w:r w:rsidR="002E62A9">
        <w:rPr>
          <w:rFonts w:ascii="Times New Roman" w:hAnsi="Times New Roman" w:cs="Times New Roman"/>
          <w:w w:val="105"/>
          <w:sz w:val="22"/>
          <w:szCs w:val="22"/>
        </w:rPr>
        <w:t xml:space="preserve"> </w:t>
      </w:r>
      <w:r w:rsidRPr="009B28CD">
        <w:rPr>
          <w:rFonts w:ascii="Times New Roman" w:hAnsi="Times New Roman" w:cs="Times New Roman"/>
          <w:w w:val="105"/>
          <w:sz w:val="22"/>
          <w:szCs w:val="22"/>
        </w:rPr>
        <w:t>and their unit head/supervisor. Anonymous (unsigned) comments go to the instructor</w:t>
      </w:r>
      <w:r w:rsidRPr="009B28CD">
        <w:rPr>
          <w:rFonts w:ascii="Times New Roman" w:hAnsi="Times New Roman" w:cs="Times New Roman"/>
          <w:spacing w:val="2"/>
          <w:w w:val="105"/>
          <w:sz w:val="22"/>
          <w:szCs w:val="22"/>
        </w:rPr>
        <w:t xml:space="preserve"> </w:t>
      </w:r>
      <w:r w:rsidRPr="009B28CD">
        <w:rPr>
          <w:rFonts w:ascii="Times New Roman" w:hAnsi="Times New Roman" w:cs="Times New Roman"/>
          <w:w w:val="105"/>
          <w:sz w:val="22"/>
          <w:szCs w:val="22"/>
        </w:rPr>
        <w:t>only.</w:t>
      </w:r>
    </w:p>
    <w:sectPr w:rsidR="007326E1" w:rsidRPr="009B28CD" w:rsidSect="009B28CD">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51B0F"/>
    <w:multiLevelType w:val="hybridMultilevel"/>
    <w:tmpl w:val="5E2C2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CD3BA4"/>
    <w:multiLevelType w:val="hybridMultilevel"/>
    <w:tmpl w:val="6486BECA"/>
    <w:lvl w:ilvl="0" w:tplc="C9401CD0">
      <w:numFmt w:val="bullet"/>
      <w:lvlText w:val="•"/>
      <w:lvlJc w:val="left"/>
      <w:pPr>
        <w:ind w:left="100" w:hanging="62"/>
      </w:pPr>
      <w:rPr>
        <w:rFonts w:ascii="Arial" w:eastAsia="Arial" w:hAnsi="Arial" w:cs="Arial" w:hint="default"/>
        <w:w w:val="171"/>
        <w:sz w:val="6"/>
        <w:szCs w:val="6"/>
      </w:rPr>
    </w:lvl>
    <w:lvl w:ilvl="1" w:tplc="AFC83584">
      <w:numFmt w:val="bullet"/>
      <w:lvlText w:val="◦"/>
      <w:lvlJc w:val="left"/>
      <w:pPr>
        <w:ind w:left="201" w:hanging="62"/>
      </w:pPr>
      <w:rPr>
        <w:rFonts w:ascii="Arial" w:eastAsia="Arial" w:hAnsi="Arial" w:cs="Arial" w:hint="default"/>
        <w:w w:val="169"/>
        <w:sz w:val="6"/>
        <w:szCs w:val="6"/>
      </w:rPr>
    </w:lvl>
    <w:lvl w:ilvl="2" w:tplc="7F486DB4">
      <w:numFmt w:val="bullet"/>
      <w:lvlText w:val="•"/>
      <w:lvlJc w:val="left"/>
      <w:pPr>
        <w:ind w:left="1537" w:hanging="62"/>
      </w:pPr>
      <w:rPr>
        <w:rFonts w:hint="default"/>
      </w:rPr>
    </w:lvl>
    <w:lvl w:ilvl="3" w:tplc="F132A5FA">
      <w:numFmt w:val="bullet"/>
      <w:lvlText w:val="•"/>
      <w:lvlJc w:val="left"/>
      <w:pPr>
        <w:ind w:left="2875" w:hanging="62"/>
      </w:pPr>
      <w:rPr>
        <w:rFonts w:hint="default"/>
      </w:rPr>
    </w:lvl>
    <w:lvl w:ilvl="4" w:tplc="D0AE2920">
      <w:numFmt w:val="bullet"/>
      <w:lvlText w:val="•"/>
      <w:lvlJc w:val="left"/>
      <w:pPr>
        <w:ind w:left="4213" w:hanging="62"/>
      </w:pPr>
      <w:rPr>
        <w:rFonts w:hint="default"/>
      </w:rPr>
    </w:lvl>
    <w:lvl w:ilvl="5" w:tplc="0F126068">
      <w:numFmt w:val="bullet"/>
      <w:lvlText w:val="•"/>
      <w:lvlJc w:val="left"/>
      <w:pPr>
        <w:ind w:left="5551" w:hanging="62"/>
      </w:pPr>
      <w:rPr>
        <w:rFonts w:hint="default"/>
      </w:rPr>
    </w:lvl>
    <w:lvl w:ilvl="6" w:tplc="E2CA008A">
      <w:numFmt w:val="bullet"/>
      <w:lvlText w:val="•"/>
      <w:lvlJc w:val="left"/>
      <w:pPr>
        <w:ind w:left="6888" w:hanging="62"/>
      </w:pPr>
      <w:rPr>
        <w:rFonts w:hint="default"/>
      </w:rPr>
    </w:lvl>
    <w:lvl w:ilvl="7" w:tplc="2A02E00E">
      <w:numFmt w:val="bullet"/>
      <w:lvlText w:val="•"/>
      <w:lvlJc w:val="left"/>
      <w:pPr>
        <w:ind w:left="8226" w:hanging="62"/>
      </w:pPr>
      <w:rPr>
        <w:rFonts w:hint="default"/>
      </w:rPr>
    </w:lvl>
    <w:lvl w:ilvl="8" w:tplc="2CB46EC0">
      <w:numFmt w:val="bullet"/>
      <w:lvlText w:val="•"/>
      <w:lvlJc w:val="left"/>
      <w:pPr>
        <w:ind w:left="9564" w:hanging="62"/>
      </w:pPr>
      <w:rPr>
        <w:rFonts w:hint="default"/>
      </w:rPr>
    </w:lvl>
  </w:abstractNum>
  <w:abstractNum w:abstractNumId="2" w15:restartNumberingAfterBreak="0">
    <w:nsid w:val="2B5519D4"/>
    <w:multiLevelType w:val="hybridMultilevel"/>
    <w:tmpl w:val="108E83E0"/>
    <w:lvl w:ilvl="0" w:tplc="8A80C942">
      <w:start w:val="1"/>
      <w:numFmt w:val="decimal"/>
      <w:lvlText w:val="%1)"/>
      <w:lvlJc w:val="left"/>
      <w:pPr>
        <w:ind w:left="175" w:hanging="76"/>
      </w:pPr>
      <w:rPr>
        <w:rFonts w:ascii="Arial" w:eastAsia="Arial" w:hAnsi="Arial" w:cs="Arial" w:hint="default"/>
        <w:w w:val="107"/>
        <w:sz w:val="6"/>
        <w:szCs w:val="6"/>
      </w:rPr>
    </w:lvl>
    <w:lvl w:ilvl="1" w:tplc="928220E8">
      <w:numFmt w:val="bullet"/>
      <w:lvlText w:val="•"/>
      <w:lvlJc w:val="left"/>
      <w:pPr>
        <w:ind w:left="1386" w:hanging="76"/>
      </w:pPr>
      <w:rPr>
        <w:rFonts w:hint="default"/>
      </w:rPr>
    </w:lvl>
    <w:lvl w:ilvl="2" w:tplc="DD4646B6">
      <w:numFmt w:val="bullet"/>
      <w:lvlText w:val="•"/>
      <w:lvlJc w:val="left"/>
      <w:pPr>
        <w:ind w:left="2592" w:hanging="76"/>
      </w:pPr>
      <w:rPr>
        <w:rFonts w:hint="default"/>
      </w:rPr>
    </w:lvl>
    <w:lvl w:ilvl="3" w:tplc="2B362C0C">
      <w:numFmt w:val="bullet"/>
      <w:lvlText w:val="•"/>
      <w:lvlJc w:val="left"/>
      <w:pPr>
        <w:ind w:left="3798" w:hanging="76"/>
      </w:pPr>
      <w:rPr>
        <w:rFonts w:hint="default"/>
      </w:rPr>
    </w:lvl>
    <w:lvl w:ilvl="4" w:tplc="556455BA">
      <w:numFmt w:val="bullet"/>
      <w:lvlText w:val="•"/>
      <w:lvlJc w:val="left"/>
      <w:pPr>
        <w:ind w:left="5004" w:hanging="76"/>
      </w:pPr>
      <w:rPr>
        <w:rFonts w:hint="default"/>
      </w:rPr>
    </w:lvl>
    <w:lvl w:ilvl="5" w:tplc="54629676">
      <w:numFmt w:val="bullet"/>
      <w:lvlText w:val="•"/>
      <w:lvlJc w:val="left"/>
      <w:pPr>
        <w:ind w:left="6210" w:hanging="76"/>
      </w:pPr>
      <w:rPr>
        <w:rFonts w:hint="default"/>
      </w:rPr>
    </w:lvl>
    <w:lvl w:ilvl="6" w:tplc="C618F8B6">
      <w:numFmt w:val="bullet"/>
      <w:lvlText w:val="•"/>
      <w:lvlJc w:val="left"/>
      <w:pPr>
        <w:ind w:left="7416" w:hanging="76"/>
      </w:pPr>
      <w:rPr>
        <w:rFonts w:hint="default"/>
      </w:rPr>
    </w:lvl>
    <w:lvl w:ilvl="7" w:tplc="0DF60778">
      <w:numFmt w:val="bullet"/>
      <w:lvlText w:val="•"/>
      <w:lvlJc w:val="left"/>
      <w:pPr>
        <w:ind w:left="8622" w:hanging="76"/>
      </w:pPr>
      <w:rPr>
        <w:rFonts w:hint="default"/>
      </w:rPr>
    </w:lvl>
    <w:lvl w:ilvl="8" w:tplc="EAC8BF66">
      <w:numFmt w:val="bullet"/>
      <w:lvlText w:val="•"/>
      <w:lvlJc w:val="left"/>
      <w:pPr>
        <w:ind w:left="9828" w:hanging="76"/>
      </w:pPr>
      <w:rPr>
        <w:rFonts w:hint="default"/>
      </w:rPr>
    </w:lvl>
  </w:abstractNum>
  <w:abstractNum w:abstractNumId="3" w15:restartNumberingAfterBreak="0">
    <w:nsid w:val="3B3F22E0"/>
    <w:multiLevelType w:val="hybridMultilevel"/>
    <w:tmpl w:val="5A746A28"/>
    <w:lvl w:ilvl="0" w:tplc="F69090A6">
      <w:start w:val="1"/>
      <w:numFmt w:val="decimal"/>
      <w:lvlText w:val="%1."/>
      <w:lvlJc w:val="left"/>
      <w:pPr>
        <w:ind w:left="100" w:hanging="72"/>
      </w:pPr>
      <w:rPr>
        <w:rFonts w:ascii="Arial" w:eastAsia="Arial" w:hAnsi="Arial" w:cs="Arial" w:hint="default"/>
        <w:w w:val="107"/>
        <w:sz w:val="6"/>
        <w:szCs w:val="6"/>
      </w:rPr>
    </w:lvl>
    <w:lvl w:ilvl="1" w:tplc="D5828622">
      <w:numFmt w:val="bullet"/>
      <w:lvlText w:val="•"/>
      <w:lvlJc w:val="left"/>
      <w:pPr>
        <w:ind w:left="1314" w:hanging="72"/>
      </w:pPr>
      <w:rPr>
        <w:rFonts w:hint="default"/>
      </w:rPr>
    </w:lvl>
    <w:lvl w:ilvl="2" w:tplc="53041254">
      <w:numFmt w:val="bullet"/>
      <w:lvlText w:val="•"/>
      <w:lvlJc w:val="left"/>
      <w:pPr>
        <w:ind w:left="2528" w:hanging="72"/>
      </w:pPr>
      <w:rPr>
        <w:rFonts w:hint="default"/>
      </w:rPr>
    </w:lvl>
    <w:lvl w:ilvl="3" w:tplc="66B833F2">
      <w:numFmt w:val="bullet"/>
      <w:lvlText w:val="•"/>
      <w:lvlJc w:val="left"/>
      <w:pPr>
        <w:ind w:left="3742" w:hanging="72"/>
      </w:pPr>
      <w:rPr>
        <w:rFonts w:hint="default"/>
      </w:rPr>
    </w:lvl>
    <w:lvl w:ilvl="4" w:tplc="13C4A7DC">
      <w:numFmt w:val="bullet"/>
      <w:lvlText w:val="•"/>
      <w:lvlJc w:val="left"/>
      <w:pPr>
        <w:ind w:left="4956" w:hanging="72"/>
      </w:pPr>
      <w:rPr>
        <w:rFonts w:hint="default"/>
      </w:rPr>
    </w:lvl>
    <w:lvl w:ilvl="5" w:tplc="254C4BC6">
      <w:numFmt w:val="bullet"/>
      <w:lvlText w:val="•"/>
      <w:lvlJc w:val="left"/>
      <w:pPr>
        <w:ind w:left="6170" w:hanging="72"/>
      </w:pPr>
      <w:rPr>
        <w:rFonts w:hint="default"/>
      </w:rPr>
    </w:lvl>
    <w:lvl w:ilvl="6" w:tplc="5B1844D2">
      <w:numFmt w:val="bullet"/>
      <w:lvlText w:val="•"/>
      <w:lvlJc w:val="left"/>
      <w:pPr>
        <w:ind w:left="7384" w:hanging="72"/>
      </w:pPr>
      <w:rPr>
        <w:rFonts w:hint="default"/>
      </w:rPr>
    </w:lvl>
    <w:lvl w:ilvl="7" w:tplc="AB28B98E">
      <w:numFmt w:val="bullet"/>
      <w:lvlText w:val="•"/>
      <w:lvlJc w:val="left"/>
      <w:pPr>
        <w:ind w:left="8598" w:hanging="72"/>
      </w:pPr>
      <w:rPr>
        <w:rFonts w:hint="default"/>
      </w:rPr>
    </w:lvl>
    <w:lvl w:ilvl="8" w:tplc="1E10A74E">
      <w:numFmt w:val="bullet"/>
      <w:lvlText w:val="•"/>
      <w:lvlJc w:val="left"/>
      <w:pPr>
        <w:ind w:left="9812" w:hanging="72"/>
      </w:pPr>
      <w:rPr>
        <w:rFonts w:hint="default"/>
      </w:rPr>
    </w:lvl>
  </w:abstractNum>
  <w:num w:numId="1" w16cid:durableId="1958490036">
    <w:abstractNumId w:val="3"/>
  </w:num>
  <w:num w:numId="2" w16cid:durableId="1032223040">
    <w:abstractNumId w:val="2"/>
  </w:num>
  <w:num w:numId="3" w16cid:durableId="425539916">
    <w:abstractNumId w:val="1"/>
  </w:num>
  <w:num w:numId="4" w16cid:durableId="133876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E1"/>
    <w:rsid w:val="00111711"/>
    <w:rsid w:val="00137D32"/>
    <w:rsid w:val="0016453B"/>
    <w:rsid w:val="00255C39"/>
    <w:rsid w:val="002B3FE1"/>
    <w:rsid w:val="002E62A9"/>
    <w:rsid w:val="0035103E"/>
    <w:rsid w:val="003719B3"/>
    <w:rsid w:val="003F0556"/>
    <w:rsid w:val="00450E7B"/>
    <w:rsid w:val="004912EB"/>
    <w:rsid w:val="00523D52"/>
    <w:rsid w:val="006605E7"/>
    <w:rsid w:val="006710D9"/>
    <w:rsid w:val="007326E1"/>
    <w:rsid w:val="008163C1"/>
    <w:rsid w:val="008B3845"/>
    <w:rsid w:val="008D5B34"/>
    <w:rsid w:val="0093317C"/>
    <w:rsid w:val="009B28CD"/>
    <w:rsid w:val="009E5D3E"/>
    <w:rsid w:val="00B52814"/>
    <w:rsid w:val="00BC6313"/>
    <w:rsid w:val="00C63226"/>
    <w:rsid w:val="00D5322B"/>
    <w:rsid w:val="00E6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BB04"/>
  <w15:docId w15:val="{1F9C069A-8F54-4764-8CF4-2B22B133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2"/>
      <w:outlineLvl w:val="0"/>
    </w:pPr>
    <w:rPr>
      <w:b/>
      <w:bCs/>
      <w:sz w:val="11"/>
      <w:szCs w:val="11"/>
    </w:rPr>
  </w:style>
  <w:style w:type="paragraph" w:styleId="Heading2">
    <w:name w:val="heading 2"/>
    <w:basedOn w:val="Normal"/>
    <w:uiPriority w:val="9"/>
    <w:unhideWhenUsed/>
    <w:qFormat/>
    <w:pPr>
      <w:outlineLvl w:val="1"/>
    </w:pPr>
    <w:rPr>
      <w:sz w:val="11"/>
      <w:szCs w:val="11"/>
    </w:rPr>
  </w:style>
  <w:style w:type="paragraph" w:styleId="Heading3">
    <w:name w:val="heading 3"/>
    <w:basedOn w:val="Normal"/>
    <w:uiPriority w:val="9"/>
    <w:unhideWhenUsed/>
    <w:qFormat/>
    <w:pPr>
      <w:outlineLvl w:val="2"/>
    </w:pPr>
    <w:rPr>
      <w:b/>
      <w:bCs/>
      <w:sz w:val="9"/>
      <w:szCs w:val="9"/>
    </w:rPr>
  </w:style>
  <w:style w:type="paragraph" w:styleId="Heading4">
    <w:name w:val="heading 4"/>
    <w:basedOn w:val="Normal"/>
    <w:uiPriority w:val="9"/>
    <w:unhideWhenUsed/>
    <w:qFormat/>
    <w:pPr>
      <w:outlineLvl w:val="3"/>
    </w:pPr>
    <w:rPr>
      <w:b/>
      <w:bCs/>
      <w:sz w:val="7"/>
      <w:szCs w:val="7"/>
    </w:rPr>
  </w:style>
  <w:style w:type="paragraph" w:styleId="Heading5">
    <w:name w:val="heading 5"/>
    <w:basedOn w:val="Normal"/>
    <w:uiPriority w:val="9"/>
    <w:unhideWhenUsed/>
    <w:qFormat/>
    <w:pPr>
      <w:outlineLvl w:val="4"/>
    </w:pPr>
    <w:rPr>
      <w:b/>
      <w:bCs/>
      <w:sz w:val="6"/>
      <w:szCs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6"/>
      <w:szCs w:val="6"/>
    </w:rPr>
  </w:style>
  <w:style w:type="paragraph" w:styleId="ListParagraph">
    <w:name w:val="List Paragraph"/>
    <w:basedOn w:val="Normal"/>
    <w:uiPriority w:val="1"/>
    <w:qFormat/>
    <w:pPr>
      <w:spacing w:before="29"/>
      <w:ind w:left="100" w:hanging="6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103E"/>
    <w:rPr>
      <w:color w:val="0000FF" w:themeColor="hyperlink"/>
      <w:u w:val="single"/>
    </w:rPr>
  </w:style>
  <w:style w:type="character" w:styleId="UnresolvedMention">
    <w:name w:val="Unresolved Mention"/>
    <w:basedOn w:val="DefaultParagraphFont"/>
    <w:uiPriority w:val="99"/>
    <w:semiHidden/>
    <w:unhideWhenUsed/>
    <w:rsid w:val="00351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726625">
      <w:bodyDiv w:val="1"/>
      <w:marLeft w:val="0"/>
      <w:marRight w:val="0"/>
      <w:marTop w:val="0"/>
      <w:marBottom w:val="0"/>
      <w:divBdr>
        <w:top w:val="none" w:sz="0" w:space="0" w:color="auto"/>
        <w:left w:val="none" w:sz="0" w:space="0" w:color="auto"/>
        <w:bottom w:val="none" w:sz="0" w:space="0" w:color="auto"/>
        <w:right w:val="none" w:sz="0" w:space="0" w:color="auto"/>
      </w:divBdr>
    </w:div>
    <w:div w:id="2041321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life.oregonstate.edu/hsrc/food-security/hsrc-food-pantry" TargetMode="External"/><Relationship Id="rId18" Type="http://schemas.openxmlformats.org/officeDocument/2006/relationships/hyperlink" Target="http://oregonstate.edu/ReachOut" TargetMode="External"/><Relationship Id="rId26" Type="http://schemas.openxmlformats.org/officeDocument/2006/relationships/hyperlink" Target="https://beav.es/codeofconduct" TargetMode="External"/><Relationship Id="rId39" Type="http://schemas.openxmlformats.org/officeDocument/2006/relationships/hyperlink" Target="https://beav.es/Student-Learning-Survey" TargetMode="External"/><Relationship Id="rId21" Type="http://schemas.openxmlformats.org/officeDocument/2006/relationships/hyperlink" Target="http://eoa.oregonstate.edu/religious-accommodation-policy" TargetMode="External"/><Relationship Id="rId34" Type="http://schemas.openxmlformats.org/officeDocument/2006/relationships/hyperlink" Target="https://beav.es/codeofconduct" TargetMode="External"/><Relationship Id="rId7" Type="http://schemas.openxmlformats.org/officeDocument/2006/relationships/hyperlink" Target="http://eoa.oregonstate.edu/complaints" TargetMode="External"/><Relationship Id="rId2" Type="http://schemas.openxmlformats.org/officeDocument/2006/relationships/styles" Target="styles.xml"/><Relationship Id="rId16" Type="http://schemas.openxmlformats.org/officeDocument/2006/relationships/hyperlink" Target="https://studentlife.oregonstate.edu/hsrc/textbooks" TargetMode="External"/><Relationship Id="rId20" Type="http://schemas.openxmlformats.org/officeDocument/2006/relationships/hyperlink" Target="http://eoa.oregonstate.edu/religious-accommodation-policy" TargetMode="External"/><Relationship Id="rId29" Type="http://schemas.openxmlformats.org/officeDocument/2006/relationships/hyperlink" Target="https://guides.library.oregonstate.edu/c.php?g=286121&amp;amp;p=3896378"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sosu.oregonstate.edu/advocacy/rights" TargetMode="External"/><Relationship Id="rId11" Type="http://schemas.openxmlformats.org/officeDocument/2006/relationships/hyperlink" Target="https://studentlife.oregonstate.edu/hsrc/food-security/hsrc-food-pantry" TargetMode="External"/><Relationship Id="rId24" Type="http://schemas.openxmlformats.org/officeDocument/2006/relationships/hyperlink" Target="https://beav.es/codeofconduct" TargetMode="External"/><Relationship Id="rId32" Type="http://schemas.openxmlformats.org/officeDocument/2006/relationships/hyperlink" Target="https://beav.es/codeofconduct" TargetMode="External"/><Relationship Id="rId37" Type="http://schemas.openxmlformats.org/officeDocument/2006/relationships/hyperlink" Target="https://studentlife.oregonstate.edu/studentconduct/student-info" TargetMode="External"/><Relationship Id="rId40" Type="http://schemas.openxmlformats.org/officeDocument/2006/relationships/fontTable" Target="fontTable.xml"/><Relationship Id="rId5" Type="http://schemas.openxmlformats.org/officeDocument/2006/relationships/hyperlink" Target="https://registrar.oregonstate.edu/osu-academic-calendar" TargetMode="External"/><Relationship Id="rId15" Type="http://schemas.openxmlformats.org/officeDocument/2006/relationships/hyperlink" Target="https://studentlife.oregonstate.edu/hsrc/textbooks" TargetMode="External"/><Relationship Id="rId23" Type="http://schemas.openxmlformats.org/officeDocument/2006/relationships/hyperlink" Target="http://eoa.oregonstate.edu/religious-accommodation-policy" TargetMode="External"/><Relationship Id="rId28" Type="http://schemas.openxmlformats.org/officeDocument/2006/relationships/hyperlink" Target="https://guides.library.oregonstate.edu/c.php?g=286121&amp;amp;p=3896378" TargetMode="External"/><Relationship Id="rId36" Type="http://schemas.openxmlformats.org/officeDocument/2006/relationships/hyperlink" Target="https://studentlife.oregonstate.edu/studentconduct/student-info" TargetMode="External"/><Relationship Id="rId10" Type="http://schemas.openxmlformats.org/officeDocument/2006/relationships/hyperlink" Target="https://studentlife.oregonstate.edu/hsrc/food-security/hsrc-food-pantry" TargetMode="External"/><Relationship Id="rId19" Type="http://schemas.openxmlformats.org/officeDocument/2006/relationships/hyperlink" Target="http://oregonstate.edu/ReachOut" TargetMode="External"/><Relationship Id="rId31" Type="http://schemas.openxmlformats.org/officeDocument/2006/relationships/hyperlink" Target="https://guides.library.oregonstate.edu/c.php?g=286121&amp;amp;p=3896378" TargetMode="External"/><Relationship Id="rId4" Type="http://schemas.openxmlformats.org/officeDocument/2006/relationships/webSettings" Target="webSettings.xml"/><Relationship Id="rId9" Type="http://schemas.openxmlformats.org/officeDocument/2006/relationships/hyperlink" Target="mailto:hsrc@oregonstate.edu%20" TargetMode="External"/><Relationship Id="rId14" Type="http://schemas.openxmlformats.org/officeDocument/2006/relationships/hyperlink" Target="https://studentlife.oregonstate.edu/hsrc/food-security/hsrc-food-pantry" TargetMode="External"/><Relationship Id="rId22" Type="http://schemas.openxmlformats.org/officeDocument/2006/relationships/hyperlink" Target="http://eoa.oregonstate.edu/religious-accommodation-policy" TargetMode="External"/><Relationship Id="rId27" Type="http://schemas.openxmlformats.org/officeDocument/2006/relationships/hyperlink" Target="https://beav.es/codeofconduct" TargetMode="External"/><Relationship Id="rId30" Type="http://schemas.openxmlformats.org/officeDocument/2006/relationships/hyperlink" Target="https://guides.library.oregonstate.edu/c.php?g=286121&amp;amp;p=3896378" TargetMode="External"/><Relationship Id="rId35" Type="http://schemas.openxmlformats.org/officeDocument/2006/relationships/hyperlink" Target="https://beav.es/codeofconduct" TargetMode="External"/><Relationship Id="rId8" Type="http://schemas.openxmlformats.org/officeDocument/2006/relationships/hyperlink" Target="http://ds.oregonstate.edu/" TargetMode="External"/><Relationship Id="rId3" Type="http://schemas.openxmlformats.org/officeDocument/2006/relationships/settings" Target="settings.xml"/><Relationship Id="rId12" Type="http://schemas.openxmlformats.org/officeDocument/2006/relationships/hyperlink" Target="https://studentlife.oregonstate.edu/hsrc/food-security/hsrc-food-pantry" TargetMode="External"/><Relationship Id="rId17" Type="http://schemas.openxmlformats.org/officeDocument/2006/relationships/hyperlink" Target="https://studentlife.oregonstate.edu/hsrc/textbooks" TargetMode="External"/><Relationship Id="rId25" Type="http://schemas.openxmlformats.org/officeDocument/2006/relationships/hyperlink" Target="https://beav.es/codeofconduct" TargetMode="External"/><Relationship Id="rId33" Type="http://schemas.openxmlformats.org/officeDocument/2006/relationships/hyperlink" Target="https://beav.es/codeofconduct" TargetMode="External"/><Relationship Id="rId38" Type="http://schemas.openxmlformats.org/officeDocument/2006/relationships/hyperlink" Target="https://studentlife.oregonstate.edu/studentconduct/student-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parham-mocello</dc:creator>
  <cp:keywords/>
  <dc:description/>
  <cp:lastModifiedBy>Barrett, Sherry L</cp:lastModifiedBy>
  <cp:revision>2</cp:revision>
  <cp:lastPrinted>2025-06-13T19:13:00Z</cp:lastPrinted>
  <dcterms:created xsi:type="dcterms:W3CDTF">2025-06-18T20:48:00Z</dcterms:created>
  <dcterms:modified xsi:type="dcterms:W3CDTF">2025-06-18T20:48:00Z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Creator">
    <vt:lpwstr>Mozilla Firefox 139.0.4</vt:lpwstr>
  </property>
  <property fmtid="{D5CDD505-2E9C-101B-9397-08002B2CF9AE}" pid="4" name="LastSaved">
    <vt:filetime>2025-06-12T00:00:00Z</vt:filetime>
  </property>
</Properties>
</file>