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726F9" w14:textId="77777777" w:rsidR="00EC6B22" w:rsidRDefault="00EC6B22" w:rsidP="00B9285C">
      <w:pPr>
        <w:pStyle w:val="Title"/>
        <w:rPr>
          <w:rFonts w:ascii="Arial" w:hAnsi="Arial" w:cs="Arial"/>
          <w:sz w:val="24"/>
        </w:rPr>
      </w:pPr>
      <w:bookmarkStart w:id="0" w:name="_GoBack"/>
      <w:bookmarkEnd w:id="0"/>
    </w:p>
    <w:p w14:paraId="444EF646" w14:textId="77777777" w:rsidR="00EC6B22" w:rsidRDefault="00EC6B22" w:rsidP="00B9285C">
      <w:pPr>
        <w:pStyle w:val="Title"/>
        <w:rPr>
          <w:rFonts w:ascii="Arial" w:hAnsi="Arial" w:cs="Arial"/>
          <w:sz w:val="24"/>
        </w:rPr>
      </w:pPr>
    </w:p>
    <w:p w14:paraId="244AB0C6" w14:textId="77777777" w:rsidR="00EC6B22" w:rsidRDefault="00EC6B22" w:rsidP="00B9285C">
      <w:pPr>
        <w:pStyle w:val="Title"/>
        <w:rPr>
          <w:rFonts w:ascii="Arial" w:hAnsi="Arial" w:cs="Arial"/>
          <w:sz w:val="24"/>
        </w:rPr>
      </w:pPr>
    </w:p>
    <w:p w14:paraId="606C717F" w14:textId="591DB9E2" w:rsidR="00B9285C" w:rsidRPr="00B573C8" w:rsidRDefault="00B9285C" w:rsidP="00B9285C">
      <w:pPr>
        <w:pStyle w:val="Title"/>
        <w:rPr>
          <w:rFonts w:ascii="Arial" w:hAnsi="Arial" w:cs="Arial"/>
          <w:sz w:val="24"/>
        </w:rPr>
      </w:pPr>
      <w:r>
        <w:rPr>
          <w:rFonts w:ascii="Arial" w:hAnsi="Arial" w:cs="Arial"/>
          <w:sz w:val="24"/>
        </w:rPr>
        <w:t>Isovolta, Inc.</w:t>
      </w:r>
      <w:r w:rsidRPr="00B573C8">
        <w:rPr>
          <w:rFonts w:ascii="Arial" w:hAnsi="Arial" w:cs="Arial"/>
          <w:sz w:val="24"/>
        </w:rPr>
        <w:t xml:space="preserve"> Job Descriptio</w:t>
      </w:r>
      <w:r w:rsidR="00C77C9E">
        <w:rPr>
          <w:rFonts w:ascii="Arial" w:hAnsi="Arial" w:cs="Arial"/>
          <w:sz w:val="24"/>
        </w:rPr>
        <w:t>n</w:t>
      </w:r>
    </w:p>
    <w:p w14:paraId="3B4AFF9C" w14:textId="77777777" w:rsidR="00B9285C" w:rsidRPr="00B573C8" w:rsidRDefault="00B9285C" w:rsidP="00B9285C">
      <w:pPr>
        <w:jc w:val="center"/>
        <w:rPr>
          <w:rFonts w:ascii="Arial" w:hAnsi="Arial" w:cs="Arial"/>
          <w:b/>
          <w:sz w:val="28"/>
        </w:rPr>
      </w:pPr>
    </w:p>
    <w:tbl>
      <w:tblPr>
        <w:tblStyle w:val="TabelleKabablau-grau"/>
        <w:tblW w:w="11023" w:type="dxa"/>
        <w:tblLayout w:type="fixed"/>
        <w:tblLook w:val="0480" w:firstRow="0" w:lastRow="0" w:firstColumn="1" w:lastColumn="0" w:noHBand="0" w:noVBand="1"/>
      </w:tblPr>
      <w:tblGrid>
        <w:gridCol w:w="2357"/>
        <w:gridCol w:w="17"/>
        <w:gridCol w:w="2443"/>
        <w:gridCol w:w="109"/>
        <w:gridCol w:w="1821"/>
        <w:gridCol w:w="21"/>
        <w:gridCol w:w="1206"/>
        <w:gridCol w:w="3049"/>
      </w:tblGrid>
      <w:tr w:rsidR="00A86853" w:rsidRPr="00A86853" w14:paraId="38102406" w14:textId="77777777" w:rsidTr="00E4101B">
        <w:trPr>
          <w:trHeight w:val="650"/>
        </w:trPr>
        <w:tc>
          <w:tcPr>
            <w:tcW w:w="2357" w:type="dxa"/>
            <w:shd w:val="clear" w:color="auto" w:fill="F2F2F2"/>
            <w:vAlign w:val="center"/>
          </w:tcPr>
          <w:p w14:paraId="1CDD721F"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Function Name</w:t>
            </w:r>
          </w:p>
        </w:tc>
        <w:tc>
          <w:tcPr>
            <w:tcW w:w="8666" w:type="dxa"/>
            <w:gridSpan w:val="7"/>
            <w:shd w:val="clear" w:color="auto" w:fill="E8E8E8"/>
            <w:vAlign w:val="center"/>
          </w:tcPr>
          <w:p w14:paraId="766FBF70" w14:textId="7363CB54" w:rsidR="00A86853" w:rsidRPr="00A86853" w:rsidRDefault="00A4080A" w:rsidP="00A86853">
            <w:pPr>
              <w:tabs>
                <w:tab w:val="left" w:pos="360"/>
                <w:tab w:val="right" w:pos="13892"/>
              </w:tabs>
              <w:spacing w:beforeLines="20" w:before="48" w:afterLines="20" w:after="48" w:line="276" w:lineRule="auto"/>
              <w:rPr>
                <w:rFonts w:eastAsia="Arial Narrow" w:cs="Arial"/>
                <w:sz w:val="20"/>
                <w:lang w:val="en-US"/>
              </w:rPr>
            </w:pPr>
            <w:r w:rsidRPr="007C5F4C">
              <w:rPr>
                <w:rFonts w:eastAsia="Arial Narrow" w:cs="Arial"/>
                <w:sz w:val="20"/>
                <w:lang w:val="en-US"/>
              </w:rPr>
              <w:t>Technical Sales</w:t>
            </w:r>
            <w:r w:rsidR="00EA52D5" w:rsidRPr="007C5F4C">
              <w:rPr>
                <w:rFonts w:eastAsia="Arial Narrow" w:cs="Arial"/>
                <w:sz w:val="20"/>
                <w:lang w:val="en-US"/>
              </w:rPr>
              <w:t xml:space="preserve"> </w:t>
            </w:r>
            <w:r w:rsidR="002B62DC">
              <w:rPr>
                <w:rFonts w:eastAsia="Arial Narrow" w:cs="Arial"/>
                <w:sz w:val="20"/>
                <w:lang w:val="en-US"/>
              </w:rPr>
              <w:t>Engineer Trainee</w:t>
            </w:r>
          </w:p>
        </w:tc>
      </w:tr>
      <w:tr w:rsidR="00A86853" w:rsidRPr="00A86853" w14:paraId="5BCE471B" w14:textId="77777777" w:rsidTr="00E4101B">
        <w:trPr>
          <w:trHeight w:val="650"/>
        </w:trPr>
        <w:tc>
          <w:tcPr>
            <w:tcW w:w="2357" w:type="dxa"/>
            <w:shd w:val="clear" w:color="auto" w:fill="F2F2F2"/>
            <w:vAlign w:val="center"/>
          </w:tcPr>
          <w:p w14:paraId="5E42C93A"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Title</w:t>
            </w:r>
          </w:p>
        </w:tc>
        <w:tc>
          <w:tcPr>
            <w:tcW w:w="4390" w:type="dxa"/>
            <w:gridSpan w:val="4"/>
            <w:tcBorders>
              <w:right w:val="single" w:sz="4" w:space="0" w:color="FFFFFF"/>
            </w:tcBorders>
            <w:shd w:val="clear" w:color="auto" w:fill="E8E8E8"/>
            <w:vAlign w:val="center"/>
          </w:tcPr>
          <w:p w14:paraId="432EA81C"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16"/>
                <w:szCs w:val="16"/>
                <w:lang w:val="en-US"/>
              </w:rPr>
            </w:pPr>
            <w:r w:rsidRPr="00A86853">
              <w:rPr>
                <w:rFonts w:eastAsia="Arial Narrow" w:cs="Arial"/>
                <w:sz w:val="16"/>
                <w:szCs w:val="16"/>
                <w:lang w:val="en-US"/>
              </w:rPr>
              <w:t xml:space="preserve">Internal </w:t>
            </w:r>
          </w:p>
          <w:p w14:paraId="6FF4258B" w14:textId="0E23EC13" w:rsidR="00A86853" w:rsidRPr="00A86853" w:rsidRDefault="002B62DC" w:rsidP="00A86853">
            <w:pPr>
              <w:tabs>
                <w:tab w:val="left" w:pos="360"/>
                <w:tab w:val="right" w:pos="13892"/>
              </w:tabs>
              <w:spacing w:beforeLines="20" w:before="48" w:afterLines="20" w:after="48" w:line="276" w:lineRule="auto"/>
              <w:rPr>
                <w:rFonts w:eastAsia="Arial Narrow" w:cs="Arial"/>
                <w:sz w:val="20"/>
                <w:lang w:val="en-US"/>
              </w:rPr>
            </w:pPr>
            <w:r>
              <w:rPr>
                <w:rFonts w:eastAsia="Arial Narrow" w:cs="Arial"/>
                <w:sz w:val="20"/>
                <w:lang w:val="en-US"/>
              </w:rPr>
              <w:t>Technical Sales Engineer Trainee</w:t>
            </w:r>
          </w:p>
        </w:tc>
        <w:tc>
          <w:tcPr>
            <w:tcW w:w="4276" w:type="dxa"/>
            <w:gridSpan w:val="3"/>
            <w:tcBorders>
              <w:left w:val="single" w:sz="4" w:space="0" w:color="FFFFFF"/>
            </w:tcBorders>
            <w:shd w:val="clear" w:color="auto" w:fill="E8E8E8"/>
            <w:vAlign w:val="center"/>
          </w:tcPr>
          <w:p w14:paraId="04512A81"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16"/>
                <w:szCs w:val="22"/>
                <w:lang w:val="en-US"/>
              </w:rPr>
            </w:pPr>
            <w:r w:rsidRPr="00A86853">
              <w:rPr>
                <w:rFonts w:eastAsia="Arial Narrow" w:cs="Arial"/>
                <w:sz w:val="16"/>
                <w:szCs w:val="22"/>
                <w:lang w:val="en-US"/>
              </w:rPr>
              <w:t xml:space="preserve">External </w:t>
            </w:r>
          </w:p>
          <w:p w14:paraId="38D844A5" w14:textId="4045CEF7" w:rsidR="00A86853" w:rsidRPr="00A86853" w:rsidRDefault="002B62DC" w:rsidP="00A86853">
            <w:pPr>
              <w:tabs>
                <w:tab w:val="left" w:pos="360"/>
                <w:tab w:val="right" w:pos="13892"/>
              </w:tabs>
              <w:spacing w:beforeLines="20" w:before="48" w:afterLines="20" w:after="48" w:line="276" w:lineRule="auto"/>
              <w:rPr>
                <w:rFonts w:eastAsia="Arial Narrow" w:cs="Arial"/>
                <w:sz w:val="20"/>
                <w:lang w:val="en-US"/>
              </w:rPr>
            </w:pPr>
            <w:r>
              <w:rPr>
                <w:rFonts w:eastAsia="Arial Narrow" w:cs="Arial"/>
                <w:sz w:val="20"/>
                <w:lang w:val="en-US"/>
              </w:rPr>
              <w:t>Technical Sales Engineer</w:t>
            </w:r>
          </w:p>
        </w:tc>
      </w:tr>
      <w:tr w:rsidR="00A86853" w:rsidRPr="00A86853" w14:paraId="73F6CEA8" w14:textId="77777777" w:rsidTr="00E4101B">
        <w:trPr>
          <w:trHeight w:val="650"/>
        </w:trPr>
        <w:tc>
          <w:tcPr>
            <w:tcW w:w="2357" w:type="dxa"/>
            <w:shd w:val="clear" w:color="auto" w:fill="F2F2F2"/>
            <w:vAlign w:val="center"/>
          </w:tcPr>
          <w:p w14:paraId="138AB67F"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20"/>
                <w:lang w:val="en-US"/>
              </w:rPr>
            </w:pPr>
            <w:r w:rsidRPr="00A86853">
              <w:rPr>
                <w:rFonts w:eastAsia="Arial Narrow" w:cs="Arial"/>
                <w:sz w:val="20"/>
                <w:lang w:val="en-US"/>
              </w:rPr>
              <w:t>Organizational Unit</w:t>
            </w:r>
          </w:p>
          <w:p w14:paraId="4B87D7E4" w14:textId="3896F6CC" w:rsidR="00A86853" w:rsidRPr="00A86853" w:rsidRDefault="00A86853" w:rsidP="00A86853">
            <w:pPr>
              <w:tabs>
                <w:tab w:val="left" w:pos="360"/>
                <w:tab w:val="right" w:pos="13892"/>
              </w:tabs>
              <w:spacing w:beforeLines="20" w:before="48" w:afterLines="20" w:after="48" w:line="276" w:lineRule="auto"/>
              <w:rPr>
                <w:rFonts w:eastAsia="Arial Narrow" w:cs="Arial"/>
                <w:sz w:val="20"/>
                <w:lang w:val="en-US"/>
              </w:rPr>
            </w:pPr>
            <w:r w:rsidRPr="00A86853">
              <w:rPr>
                <w:rFonts w:eastAsia="Arial Narrow" w:cs="Arial"/>
                <w:sz w:val="20"/>
                <w:lang w:val="en-US"/>
              </w:rPr>
              <w:t>(BU / Department Name)</w:t>
            </w:r>
          </w:p>
        </w:tc>
        <w:tc>
          <w:tcPr>
            <w:tcW w:w="8666" w:type="dxa"/>
            <w:gridSpan w:val="7"/>
            <w:shd w:val="clear" w:color="auto" w:fill="E8E8E8"/>
            <w:vAlign w:val="center"/>
          </w:tcPr>
          <w:p w14:paraId="357210AF" w14:textId="339AED74" w:rsidR="00A86853" w:rsidRPr="00A86853" w:rsidRDefault="00BA1A3F" w:rsidP="00A86853">
            <w:pPr>
              <w:tabs>
                <w:tab w:val="left" w:pos="360"/>
                <w:tab w:val="right" w:pos="13892"/>
              </w:tabs>
              <w:spacing w:beforeLines="20" w:before="48" w:afterLines="20" w:after="48" w:line="276" w:lineRule="auto"/>
              <w:rPr>
                <w:rFonts w:eastAsia="Arial Narrow" w:cs="Arial"/>
                <w:sz w:val="20"/>
              </w:rPr>
            </w:pPr>
            <w:r w:rsidRPr="007C5F4C">
              <w:rPr>
                <w:rFonts w:eastAsia="Arial Narrow" w:cs="Arial"/>
                <w:sz w:val="20"/>
              </w:rPr>
              <w:t>Aviation &amp; Transportation</w:t>
            </w:r>
            <w:r w:rsidR="00A86853" w:rsidRPr="00A86853">
              <w:rPr>
                <w:rFonts w:eastAsia="Arial Narrow" w:cs="Arial"/>
                <w:sz w:val="20"/>
              </w:rPr>
              <w:t xml:space="preserve"> - Sales</w:t>
            </w:r>
          </w:p>
        </w:tc>
      </w:tr>
      <w:tr w:rsidR="00A86853" w:rsidRPr="00A86853" w14:paraId="30A04142" w14:textId="77777777" w:rsidTr="00E4101B">
        <w:trPr>
          <w:trHeight w:val="650"/>
        </w:trPr>
        <w:tc>
          <w:tcPr>
            <w:tcW w:w="2357" w:type="dxa"/>
            <w:shd w:val="clear" w:color="auto" w:fill="F2F2F2"/>
            <w:vAlign w:val="center"/>
          </w:tcPr>
          <w:p w14:paraId="5E62EF00"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Legal Entity</w:t>
            </w:r>
          </w:p>
        </w:tc>
        <w:tc>
          <w:tcPr>
            <w:tcW w:w="2569" w:type="dxa"/>
            <w:gridSpan w:val="3"/>
            <w:tcBorders>
              <w:right w:val="single" w:sz="4" w:space="0" w:color="FFFFFF"/>
            </w:tcBorders>
            <w:shd w:val="clear" w:color="auto" w:fill="E8E8E8"/>
            <w:vAlign w:val="center"/>
          </w:tcPr>
          <w:p w14:paraId="1477C977" w14:textId="00279D02" w:rsidR="00A86853" w:rsidRPr="00A86853" w:rsidRDefault="00BA1A3F" w:rsidP="00A86853">
            <w:pPr>
              <w:tabs>
                <w:tab w:val="left" w:pos="360"/>
                <w:tab w:val="right" w:pos="13892"/>
              </w:tabs>
              <w:spacing w:beforeLines="20" w:before="48" w:afterLines="20" w:after="48" w:line="276" w:lineRule="auto"/>
              <w:rPr>
                <w:rFonts w:eastAsia="Arial Narrow" w:cs="Arial"/>
                <w:sz w:val="20"/>
              </w:rPr>
            </w:pPr>
            <w:r w:rsidRPr="007C5F4C">
              <w:rPr>
                <w:rFonts w:eastAsia="Arial Narrow" w:cs="Arial"/>
                <w:sz w:val="20"/>
              </w:rPr>
              <w:t>Isovolta</w:t>
            </w:r>
            <w:r w:rsidR="00A86853" w:rsidRPr="00A86853">
              <w:rPr>
                <w:rFonts w:eastAsia="Arial Narrow" w:cs="Arial"/>
                <w:sz w:val="20"/>
              </w:rPr>
              <w:t xml:space="preserve"> Inc</w:t>
            </w:r>
            <w:r w:rsidRPr="007C5F4C">
              <w:rPr>
                <w:rFonts w:eastAsia="Arial Narrow" w:cs="Arial"/>
                <w:sz w:val="20"/>
              </w:rPr>
              <w:t>.</w:t>
            </w:r>
          </w:p>
        </w:tc>
        <w:tc>
          <w:tcPr>
            <w:tcW w:w="1842" w:type="dxa"/>
            <w:gridSpan w:val="2"/>
            <w:tcBorders>
              <w:left w:val="single" w:sz="4" w:space="0" w:color="FFFFFF"/>
            </w:tcBorders>
            <w:shd w:val="clear" w:color="auto" w:fill="F2F2F2"/>
            <w:vAlign w:val="center"/>
          </w:tcPr>
          <w:p w14:paraId="52789460"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 xml:space="preserve">Location </w:t>
            </w:r>
          </w:p>
        </w:tc>
        <w:tc>
          <w:tcPr>
            <w:tcW w:w="4255" w:type="dxa"/>
            <w:gridSpan w:val="2"/>
            <w:tcBorders>
              <w:left w:val="single" w:sz="4" w:space="0" w:color="FFFFFF"/>
            </w:tcBorders>
            <w:shd w:val="clear" w:color="auto" w:fill="E8E8E8"/>
            <w:vAlign w:val="center"/>
          </w:tcPr>
          <w:p w14:paraId="76E0FEEA" w14:textId="0949BB96" w:rsidR="00A86853" w:rsidRPr="00A86853" w:rsidRDefault="00A86853" w:rsidP="00A86853">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USA/</w:t>
            </w:r>
            <w:r w:rsidR="00BA1A3F" w:rsidRPr="007C5F4C">
              <w:rPr>
                <w:rFonts w:eastAsia="Arial Narrow" w:cs="Arial"/>
                <w:sz w:val="20"/>
              </w:rPr>
              <w:t>Harrisburg, OR</w:t>
            </w:r>
          </w:p>
        </w:tc>
      </w:tr>
      <w:tr w:rsidR="00A86853" w:rsidRPr="00A86853" w14:paraId="3B720514" w14:textId="77777777" w:rsidTr="00E4101B">
        <w:trPr>
          <w:trHeight w:val="650"/>
        </w:trPr>
        <w:tc>
          <w:tcPr>
            <w:tcW w:w="2357" w:type="dxa"/>
            <w:shd w:val="clear" w:color="auto" w:fill="F2F2F2"/>
            <w:vAlign w:val="center"/>
          </w:tcPr>
          <w:p w14:paraId="0EF44A56"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Function Grade</w:t>
            </w:r>
          </w:p>
        </w:tc>
        <w:tc>
          <w:tcPr>
            <w:tcW w:w="2569" w:type="dxa"/>
            <w:gridSpan w:val="3"/>
            <w:tcBorders>
              <w:right w:val="single" w:sz="4" w:space="0" w:color="FFFFFF"/>
            </w:tcBorders>
            <w:shd w:val="clear" w:color="auto" w:fill="E8E8E8"/>
            <w:vAlign w:val="center"/>
          </w:tcPr>
          <w:p w14:paraId="4CD4720D" w14:textId="3F4C051E" w:rsidR="00A86853" w:rsidRPr="00A86853" w:rsidRDefault="00CB43A2" w:rsidP="00A86853">
            <w:pPr>
              <w:tabs>
                <w:tab w:val="left" w:pos="360"/>
                <w:tab w:val="right" w:pos="13892"/>
              </w:tabs>
              <w:spacing w:beforeLines="20" w:before="48" w:afterLines="20" w:after="48" w:line="276" w:lineRule="auto"/>
              <w:rPr>
                <w:rFonts w:eastAsia="Arial Narrow" w:cs="Arial"/>
                <w:sz w:val="20"/>
              </w:rPr>
            </w:pPr>
            <w:r>
              <w:rPr>
                <w:rFonts w:eastAsia="Arial Narrow" w:cs="Arial"/>
                <w:sz w:val="20"/>
              </w:rPr>
              <w:t>TBD</w:t>
            </w:r>
          </w:p>
        </w:tc>
        <w:tc>
          <w:tcPr>
            <w:tcW w:w="1842" w:type="dxa"/>
            <w:gridSpan w:val="2"/>
            <w:tcBorders>
              <w:left w:val="single" w:sz="4" w:space="0" w:color="FFFFFF"/>
            </w:tcBorders>
            <w:shd w:val="clear" w:color="auto" w:fill="F2F2F2"/>
            <w:vAlign w:val="center"/>
          </w:tcPr>
          <w:p w14:paraId="0D282807"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Leadership responsibility</w:t>
            </w:r>
          </w:p>
        </w:tc>
        <w:tc>
          <w:tcPr>
            <w:tcW w:w="4255" w:type="dxa"/>
            <w:gridSpan w:val="2"/>
            <w:tcBorders>
              <w:left w:val="single" w:sz="4" w:space="0" w:color="FFFFFF"/>
            </w:tcBorders>
            <w:shd w:val="clear" w:color="auto" w:fill="E8E8E8"/>
            <w:vAlign w:val="center"/>
          </w:tcPr>
          <w:p w14:paraId="58945D13"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20"/>
                <w:lang w:val="en-US"/>
              </w:rPr>
            </w:pPr>
            <w:r w:rsidRPr="00A86853">
              <w:rPr>
                <w:rFonts w:eastAsia="Arial Narrow" w:cs="Arial"/>
              </w:rPr>
              <w:fldChar w:fldCharType="begin">
                <w:ffData>
                  <w:name w:val="Check3"/>
                  <w:enabled/>
                  <w:calcOnExit w:val="0"/>
                  <w:checkBox>
                    <w:sizeAuto/>
                    <w:default w:val="0"/>
                  </w:checkBox>
                </w:ffData>
              </w:fldChar>
            </w:r>
            <w:bookmarkStart w:id="1" w:name="Check3"/>
            <w:r w:rsidRPr="00A86853">
              <w:rPr>
                <w:rFonts w:eastAsia="Arial Narrow" w:cs="Arial"/>
                <w:sz w:val="20"/>
                <w:lang w:val="en-US"/>
              </w:rPr>
              <w:instrText xml:space="preserve"> FORMCHECKBOX </w:instrText>
            </w:r>
            <w:r w:rsidR="00F4726E">
              <w:rPr>
                <w:rFonts w:eastAsia="Arial Narrow" w:cs="Arial"/>
              </w:rPr>
            </w:r>
            <w:r w:rsidR="00F4726E">
              <w:rPr>
                <w:rFonts w:eastAsia="Arial Narrow" w:cs="Arial"/>
              </w:rPr>
              <w:fldChar w:fldCharType="separate"/>
            </w:r>
            <w:r w:rsidRPr="00A86853">
              <w:rPr>
                <w:rFonts w:eastAsia="Arial Narrow" w:cs="Arial"/>
              </w:rPr>
              <w:fldChar w:fldCharType="end"/>
            </w:r>
            <w:bookmarkEnd w:id="1"/>
            <w:r w:rsidRPr="00A86853">
              <w:rPr>
                <w:rFonts w:eastAsia="Arial Narrow" w:cs="Arial"/>
                <w:sz w:val="20"/>
                <w:lang w:val="en-US"/>
              </w:rPr>
              <w:t xml:space="preserve">  direct</w:t>
            </w:r>
          </w:p>
          <w:p w14:paraId="4EC37526" w14:textId="77777777" w:rsidR="00A86853" w:rsidRPr="00A86853" w:rsidRDefault="00A86853" w:rsidP="00A86853">
            <w:pPr>
              <w:tabs>
                <w:tab w:val="left" w:pos="360"/>
                <w:tab w:val="right" w:pos="13892"/>
              </w:tabs>
              <w:spacing w:beforeLines="20" w:before="48" w:afterLines="20" w:after="48" w:line="276" w:lineRule="auto"/>
              <w:rPr>
                <w:rFonts w:eastAsia="Arial Narrow" w:cs="Arial"/>
                <w:sz w:val="20"/>
                <w:lang w:val="en-US"/>
              </w:rPr>
            </w:pPr>
            <w:r w:rsidRPr="00A86853">
              <w:rPr>
                <w:rFonts w:eastAsia="Arial Narrow" w:cs="Arial"/>
              </w:rPr>
              <w:fldChar w:fldCharType="begin">
                <w:ffData>
                  <w:name w:val="Check2"/>
                  <w:enabled/>
                  <w:calcOnExit w:val="0"/>
                  <w:checkBox>
                    <w:sizeAuto/>
                    <w:default w:val="1"/>
                  </w:checkBox>
                </w:ffData>
              </w:fldChar>
            </w:r>
            <w:bookmarkStart w:id="2" w:name="Check2"/>
            <w:r w:rsidRPr="00A86853">
              <w:rPr>
                <w:rFonts w:eastAsia="Arial Narrow" w:cs="Arial"/>
                <w:sz w:val="20"/>
                <w:lang w:val="en-US"/>
              </w:rPr>
              <w:instrText xml:space="preserve"> FORMCHECKBOX </w:instrText>
            </w:r>
            <w:r w:rsidR="00F4726E">
              <w:rPr>
                <w:rFonts w:eastAsia="Arial Narrow" w:cs="Arial"/>
              </w:rPr>
            </w:r>
            <w:r w:rsidR="00F4726E">
              <w:rPr>
                <w:rFonts w:eastAsia="Arial Narrow" w:cs="Arial"/>
              </w:rPr>
              <w:fldChar w:fldCharType="separate"/>
            </w:r>
            <w:r w:rsidRPr="00A86853">
              <w:rPr>
                <w:rFonts w:eastAsia="Arial Narrow" w:cs="Arial"/>
              </w:rPr>
              <w:fldChar w:fldCharType="end"/>
            </w:r>
            <w:bookmarkEnd w:id="2"/>
            <w:r w:rsidRPr="00A86853">
              <w:rPr>
                <w:rFonts w:eastAsia="Arial Narrow" w:cs="Arial"/>
                <w:sz w:val="20"/>
                <w:lang w:val="en-US"/>
              </w:rPr>
              <w:t xml:space="preserve">  indirect (e.g Project Leaders)</w:t>
            </w:r>
          </w:p>
        </w:tc>
      </w:tr>
      <w:tr w:rsidR="00875141" w:rsidRPr="00134A92" w14:paraId="1408705C" w14:textId="77777777" w:rsidTr="00E4101B">
        <w:trPr>
          <w:trHeight w:val="500"/>
        </w:trPr>
        <w:tc>
          <w:tcPr>
            <w:tcW w:w="2374" w:type="dxa"/>
            <w:gridSpan w:val="2"/>
            <w:vMerge w:val="restart"/>
            <w:tcBorders>
              <w:right w:val="single" w:sz="4" w:space="0" w:color="FFFFFF"/>
            </w:tcBorders>
            <w:shd w:val="clear" w:color="auto" w:fill="F2F2F2"/>
            <w:vAlign w:val="center"/>
          </w:tcPr>
          <w:p w14:paraId="203994AD" w14:textId="77777777" w:rsidR="00875141" w:rsidRPr="00A86853" w:rsidRDefault="00875141" w:rsidP="00A86853">
            <w:pPr>
              <w:tabs>
                <w:tab w:val="left" w:pos="360"/>
                <w:tab w:val="right" w:pos="13892"/>
              </w:tabs>
              <w:spacing w:beforeLines="20" w:before="48" w:afterLines="20" w:after="48" w:line="276" w:lineRule="auto"/>
              <w:rPr>
                <w:rFonts w:eastAsia="Arial Narrow" w:cs="Arial"/>
                <w:sz w:val="20"/>
                <w:lang w:val="en-US"/>
              </w:rPr>
            </w:pPr>
            <w:r w:rsidRPr="00A86853">
              <w:rPr>
                <w:rFonts w:eastAsia="Arial Narrow" w:cs="Arial"/>
                <w:sz w:val="20"/>
                <w:lang w:val="en-US"/>
              </w:rPr>
              <w:t>Reporting Line</w:t>
            </w:r>
          </w:p>
          <w:p w14:paraId="5C098477" w14:textId="77777777" w:rsidR="00875141" w:rsidRPr="00A86853" w:rsidRDefault="00875141" w:rsidP="00A86853">
            <w:pPr>
              <w:tabs>
                <w:tab w:val="left" w:pos="360"/>
                <w:tab w:val="right" w:pos="13892"/>
              </w:tabs>
              <w:spacing w:beforeLines="20" w:before="48" w:afterLines="20" w:after="48" w:line="276" w:lineRule="auto"/>
              <w:rPr>
                <w:rFonts w:eastAsia="Arial Narrow" w:cs="Arial"/>
                <w:sz w:val="20"/>
                <w:lang w:val="en-US"/>
              </w:rPr>
            </w:pPr>
            <w:r w:rsidRPr="00A86853">
              <w:rPr>
                <w:rFonts w:eastAsia="Arial Narrow" w:cs="Arial"/>
                <w:sz w:val="20"/>
                <w:lang w:val="en-US"/>
              </w:rPr>
              <w:t>(e.g. Head of ……)</w:t>
            </w:r>
          </w:p>
        </w:tc>
        <w:tc>
          <w:tcPr>
            <w:tcW w:w="2552" w:type="dxa"/>
            <w:gridSpan w:val="2"/>
            <w:tcBorders>
              <w:top w:val="dotted" w:sz="24" w:space="0" w:color="FFFFFF"/>
              <w:left w:val="single" w:sz="4" w:space="0" w:color="FFFFFF"/>
              <w:bottom w:val="single" w:sz="4" w:space="0" w:color="FFFFFF"/>
              <w:right w:val="single" w:sz="4" w:space="0" w:color="FFFFFF"/>
            </w:tcBorders>
            <w:shd w:val="clear" w:color="auto" w:fill="F2F2F2"/>
            <w:vAlign w:val="center"/>
          </w:tcPr>
          <w:p w14:paraId="742BBE57" w14:textId="77777777" w:rsidR="00875141" w:rsidRPr="00A86853" w:rsidRDefault="00875141" w:rsidP="00A86853">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Disciplinary (solid line)</w:t>
            </w:r>
          </w:p>
        </w:tc>
        <w:tc>
          <w:tcPr>
            <w:tcW w:w="6097" w:type="dxa"/>
            <w:gridSpan w:val="4"/>
            <w:tcBorders>
              <w:left w:val="single" w:sz="4" w:space="0" w:color="FFFFFF"/>
              <w:bottom w:val="single" w:sz="4" w:space="0" w:color="FFFFFF"/>
              <w:right w:val="single" w:sz="8" w:space="0" w:color="FFFFFF"/>
            </w:tcBorders>
            <w:shd w:val="clear" w:color="auto" w:fill="E8E8E8"/>
            <w:vAlign w:val="center"/>
          </w:tcPr>
          <w:p w14:paraId="4D320C23" w14:textId="5AAF0186" w:rsidR="00875141" w:rsidRPr="00F72A8E" w:rsidRDefault="00875141" w:rsidP="00A86853">
            <w:pPr>
              <w:tabs>
                <w:tab w:val="left" w:pos="360"/>
                <w:tab w:val="right" w:pos="13892"/>
              </w:tabs>
              <w:spacing w:beforeLines="20" w:before="48" w:afterLines="20" w:after="48" w:line="276" w:lineRule="auto"/>
              <w:rPr>
                <w:rFonts w:eastAsia="Arial Narrow" w:cs="Arial"/>
                <w:sz w:val="20"/>
                <w:lang w:val="en-US"/>
              </w:rPr>
            </w:pPr>
            <w:r w:rsidRPr="00F72A8E">
              <w:rPr>
                <w:rFonts w:eastAsia="Arial Narrow" w:cs="Arial"/>
                <w:sz w:val="20"/>
                <w:lang w:val="en-US"/>
              </w:rPr>
              <w:t xml:space="preserve">Sales </w:t>
            </w:r>
            <w:r w:rsidR="00F72A8E" w:rsidRPr="00F72A8E">
              <w:rPr>
                <w:rFonts w:eastAsia="Arial Narrow" w:cs="Arial"/>
                <w:sz w:val="20"/>
                <w:lang w:val="en-US"/>
              </w:rPr>
              <w:t xml:space="preserve">Manager North </w:t>
            </w:r>
            <w:r w:rsidR="00F72A8E">
              <w:rPr>
                <w:rFonts w:eastAsia="Arial Narrow" w:cs="Arial"/>
                <w:sz w:val="20"/>
                <w:lang w:val="en-US"/>
              </w:rPr>
              <w:t>America</w:t>
            </w:r>
            <w:r w:rsidR="00B63CE5" w:rsidRPr="00F72A8E">
              <w:rPr>
                <w:rFonts w:eastAsia="Arial Narrow" w:cs="Arial"/>
                <w:sz w:val="20"/>
                <w:lang w:val="en-US"/>
              </w:rPr>
              <w:t xml:space="preserve"> </w:t>
            </w:r>
            <w:r w:rsidR="00134A92" w:rsidRPr="00F72A8E">
              <w:rPr>
                <w:rFonts w:eastAsia="Arial Narrow" w:cs="Arial"/>
                <w:sz w:val="20"/>
                <w:lang w:val="en-US"/>
              </w:rPr>
              <w:t>- Aviation &amp; Transportation</w:t>
            </w:r>
          </w:p>
        </w:tc>
      </w:tr>
      <w:tr w:rsidR="00875141" w:rsidRPr="00A86853" w14:paraId="4895C177" w14:textId="77777777" w:rsidTr="002951AC">
        <w:trPr>
          <w:trHeight w:val="335"/>
        </w:trPr>
        <w:tc>
          <w:tcPr>
            <w:tcW w:w="2374" w:type="dxa"/>
            <w:gridSpan w:val="2"/>
            <w:vMerge/>
            <w:tcBorders>
              <w:right w:val="single" w:sz="4" w:space="0" w:color="FFFFFF"/>
            </w:tcBorders>
            <w:shd w:val="clear" w:color="auto" w:fill="F2F2F2"/>
            <w:vAlign w:val="center"/>
          </w:tcPr>
          <w:p w14:paraId="22CB4481" w14:textId="77777777" w:rsidR="00875141" w:rsidRPr="00F72A8E" w:rsidRDefault="00875141" w:rsidP="00A86853">
            <w:pPr>
              <w:tabs>
                <w:tab w:val="left" w:pos="360"/>
                <w:tab w:val="right" w:pos="13892"/>
              </w:tabs>
              <w:spacing w:beforeLines="20" w:before="48" w:afterLines="20" w:after="48" w:line="276" w:lineRule="auto"/>
              <w:rPr>
                <w:rFonts w:eastAsia="Arial Narrow" w:cs="Arial"/>
                <w:sz w:val="20"/>
                <w:lang w:val="en-US"/>
              </w:rPr>
            </w:pPr>
            <w:bookmarkStart w:id="3" w:name="_Hlk135052134"/>
          </w:p>
        </w:tc>
        <w:tc>
          <w:tcPr>
            <w:tcW w:w="2552" w:type="dxa"/>
            <w:gridSpan w:val="2"/>
            <w:tcBorders>
              <w:top w:val="single" w:sz="4" w:space="0" w:color="FFFFFF"/>
              <w:left w:val="single" w:sz="4" w:space="0" w:color="FFFFFF"/>
              <w:right w:val="single" w:sz="4" w:space="0" w:color="FFFFFF"/>
            </w:tcBorders>
            <w:shd w:val="clear" w:color="auto" w:fill="F2F2F2"/>
            <w:vAlign w:val="center"/>
          </w:tcPr>
          <w:p w14:paraId="6B0FBC7D" w14:textId="77777777" w:rsidR="00875141" w:rsidRPr="00A86853" w:rsidRDefault="00875141" w:rsidP="00A86853">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Functional (dotted line)</w:t>
            </w:r>
          </w:p>
        </w:tc>
        <w:tc>
          <w:tcPr>
            <w:tcW w:w="6097" w:type="dxa"/>
            <w:gridSpan w:val="4"/>
            <w:tcBorders>
              <w:top w:val="single" w:sz="4" w:space="0" w:color="FFFFFF"/>
              <w:left w:val="single" w:sz="4" w:space="0" w:color="FFFFFF"/>
              <w:right w:val="single" w:sz="8" w:space="0" w:color="FFFFFF"/>
            </w:tcBorders>
            <w:shd w:val="clear" w:color="auto" w:fill="E8E8E8"/>
            <w:vAlign w:val="center"/>
          </w:tcPr>
          <w:p w14:paraId="0EED81B5" w14:textId="2EC0C0E0" w:rsidR="00875141" w:rsidRPr="00A86853" w:rsidRDefault="0082706C" w:rsidP="00A86853">
            <w:pPr>
              <w:tabs>
                <w:tab w:val="left" w:pos="360"/>
                <w:tab w:val="right" w:pos="13892"/>
              </w:tabs>
              <w:spacing w:beforeLines="20" w:before="48" w:afterLines="20" w:after="48" w:line="276" w:lineRule="auto"/>
              <w:rPr>
                <w:rFonts w:eastAsia="Arial Narrow" w:cs="Arial"/>
                <w:sz w:val="20"/>
              </w:rPr>
            </w:pPr>
            <w:r>
              <w:rPr>
                <w:rFonts w:eastAsia="Arial Narrow" w:cs="Arial"/>
                <w:sz w:val="20"/>
              </w:rPr>
              <w:t>CEO – Isovolta Inc.</w:t>
            </w:r>
          </w:p>
        </w:tc>
      </w:tr>
      <w:bookmarkEnd w:id="3"/>
      <w:tr w:rsidR="00C74341" w:rsidRPr="00A86853" w14:paraId="30A8F075" w14:textId="77777777" w:rsidTr="00393CAF">
        <w:trPr>
          <w:trHeight w:val="335"/>
        </w:trPr>
        <w:tc>
          <w:tcPr>
            <w:tcW w:w="2374" w:type="dxa"/>
            <w:gridSpan w:val="2"/>
            <w:vMerge/>
            <w:tcBorders>
              <w:right w:val="single" w:sz="4" w:space="0" w:color="FFFFFF"/>
            </w:tcBorders>
            <w:shd w:val="clear" w:color="auto" w:fill="F2F2F2"/>
            <w:vAlign w:val="center"/>
          </w:tcPr>
          <w:p w14:paraId="00A318D6" w14:textId="77777777" w:rsidR="00C74341" w:rsidRPr="00A86853" w:rsidRDefault="00C74341" w:rsidP="00875141">
            <w:pPr>
              <w:tabs>
                <w:tab w:val="left" w:pos="360"/>
                <w:tab w:val="right" w:pos="13892"/>
              </w:tabs>
              <w:spacing w:beforeLines="20" w:before="48" w:afterLines="20" w:after="48" w:line="276" w:lineRule="auto"/>
              <w:rPr>
                <w:rFonts w:eastAsia="Arial Narrow" w:cs="Arial"/>
              </w:rPr>
            </w:pPr>
          </w:p>
        </w:tc>
        <w:tc>
          <w:tcPr>
            <w:tcW w:w="2552" w:type="dxa"/>
            <w:gridSpan w:val="2"/>
            <w:tcBorders>
              <w:top w:val="single" w:sz="4" w:space="0" w:color="FFFFFF"/>
              <w:left w:val="single" w:sz="4" w:space="0" w:color="FFFFFF"/>
              <w:right w:val="single" w:sz="4" w:space="0" w:color="FFFFFF"/>
            </w:tcBorders>
            <w:shd w:val="clear" w:color="auto" w:fill="F2F2F2"/>
            <w:vAlign w:val="center"/>
          </w:tcPr>
          <w:p w14:paraId="0BFC8A69" w14:textId="77777777" w:rsidR="00C74341" w:rsidRPr="00A86853" w:rsidRDefault="00C74341" w:rsidP="00875141">
            <w:pPr>
              <w:tabs>
                <w:tab w:val="left" w:pos="360"/>
                <w:tab w:val="right" w:pos="13892"/>
              </w:tabs>
              <w:spacing w:beforeLines="20" w:before="48" w:afterLines="20" w:after="48" w:line="276" w:lineRule="auto"/>
              <w:rPr>
                <w:rFonts w:eastAsia="Arial Narrow" w:cs="Arial"/>
              </w:rPr>
            </w:pPr>
          </w:p>
        </w:tc>
        <w:tc>
          <w:tcPr>
            <w:tcW w:w="3048" w:type="dxa"/>
            <w:gridSpan w:val="3"/>
            <w:tcBorders>
              <w:top w:val="single" w:sz="4" w:space="0" w:color="FFFFFF"/>
              <w:left w:val="single" w:sz="4" w:space="0" w:color="FFFFFF"/>
              <w:right w:val="single" w:sz="8" w:space="0" w:color="FFFFFF"/>
            </w:tcBorders>
            <w:shd w:val="clear" w:color="auto" w:fill="F2F2F2" w:themeFill="background1" w:themeFillShade="F2"/>
            <w:vAlign w:val="center"/>
          </w:tcPr>
          <w:p w14:paraId="0DD186D7" w14:textId="77777777" w:rsidR="00C74341" w:rsidRPr="00A86853" w:rsidRDefault="00C74341" w:rsidP="00875141">
            <w:pPr>
              <w:tabs>
                <w:tab w:val="left" w:pos="360"/>
                <w:tab w:val="right" w:pos="13892"/>
              </w:tabs>
              <w:spacing w:beforeLines="20" w:before="48" w:afterLines="20" w:after="48" w:line="276" w:lineRule="auto"/>
              <w:rPr>
                <w:rFonts w:eastAsia="Arial Narrow" w:cs="Arial"/>
              </w:rPr>
            </w:pPr>
            <w:r w:rsidRPr="00A86853">
              <w:rPr>
                <w:rFonts w:eastAsia="Arial Narrow" w:cs="Arial"/>
                <w:sz w:val="20"/>
              </w:rPr>
              <w:t>Organization Unit</w:t>
            </w:r>
          </w:p>
        </w:tc>
        <w:tc>
          <w:tcPr>
            <w:tcW w:w="3049" w:type="dxa"/>
            <w:tcBorders>
              <w:top w:val="single" w:sz="4" w:space="0" w:color="FFFFFF"/>
              <w:left w:val="single" w:sz="4" w:space="0" w:color="FFFFFF"/>
              <w:right w:val="single" w:sz="8" w:space="0" w:color="FFFFFF"/>
            </w:tcBorders>
            <w:shd w:val="clear" w:color="auto" w:fill="E8E8E8"/>
            <w:vAlign w:val="center"/>
          </w:tcPr>
          <w:p w14:paraId="6F47CDA4" w14:textId="4FEB3809" w:rsidR="00C74341" w:rsidRPr="007C5F4C" w:rsidRDefault="00C74341" w:rsidP="00875141">
            <w:pPr>
              <w:tabs>
                <w:tab w:val="left" w:pos="360"/>
                <w:tab w:val="right" w:pos="13892"/>
              </w:tabs>
              <w:spacing w:beforeLines="20" w:before="48" w:afterLines="20" w:after="48" w:line="276" w:lineRule="auto"/>
              <w:rPr>
                <w:rFonts w:eastAsia="Arial Narrow" w:cs="Arial"/>
              </w:rPr>
            </w:pPr>
            <w:r w:rsidRPr="007C5F4C">
              <w:rPr>
                <w:rFonts w:eastAsia="Arial Narrow" w:cs="Arial"/>
                <w:sz w:val="20"/>
              </w:rPr>
              <w:t>Aviation</w:t>
            </w:r>
            <w:r w:rsidRPr="00A86853">
              <w:rPr>
                <w:rFonts w:eastAsia="Arial Narrow" w:cs="Arial"/>
                <w:sz w:val="20"/>
              </w:rPr>
              <w:t xml:space="preserve"> &amp; </w:t>
            </w:r>
            <w:r w:rsidRPr="007C5F4C">
              <w:rPr>
                <w:rFonts w:eastAsia="Arial Narrow" w:cs="Arial"/>
                <w:sz w:val="20"/>
              </w:rPr>
              <w:t>Transportation</w:t>
            </w:r>
          </w:p>
        </w:tc>
      </w:tr>
      <w:tr w:rsidR="00875141" w:rsidRPr="00A86853" w14:paraId="3DD26ABC" w14:textId="77777777" w:rsidTr="00E4101B">
        <w:trPr>
          <w:trHeight w:val="650"/>
        </w:trPr>
        <w:tc>
          <w:tcPr>
            <w:tcW w:w="2357" w:type="dxa"/>
            <w:shd w:val="clear" w:color="auto" w:fill="F2F2F2"/>
            <w:vAlign w:val="center"/>
          </w:tcPr>
          <w:p w14:paraId="342BBB5D" w14:textId="77777777" w:rsidR="00875141" w:rsidRPr="00A86853" w:rsidRDefault="00875141" w:rsidP="00875141">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 xml:space="preserve">Nominated Deputy </w:t>
            </w:r>
          </w:p>
          <w:p w14:paraId="0CBF9D0E" w14:textId="77777777" w:rsidR="00875141" w:rsidRPr="00A86853" w:rsidRDefault="00875141" w:rsidP="00875141">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(function name)</w:t>
            </w:r>
          </w:p>
        </w:tc>
        <w:tc>
          <w:tcPr>
            <w:tcW w:w="8666" w:type="dxa"/>
            <w:gridSpan w:val="7"/>
            <w:tcBorders>
              <w:right w:val="single" w:sz="8" w:space="0" w:color="FFFFFF"/>
            </w:tcBorders>
            <w:shd w:val="clear" w:color="auto" w:fill="E8E8E8"/>
            <w:vAlign w:val="center"/>
          </w:tcPr>
          <w:p w14:paraId="2DF8D364" w14:textId="0B1B3855" w:rsidR="00875141" w:rsidRPr="00A86853" w:rsidRDefault="00875141" w:rsidP="00875141">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T</w:t>
            </w:r>
            <w:r w:rsidR="00CB43A2">
              <w:rPr>
                <w:rFonts w:eastAsia="Arial Narrow" w:cs="Arial"/>
                <w:sz w:val="20"/>
              </w:rPr>
              <w:t>BD</w:t>
            </w:r>
          </w:p>
        </w:tc>
      </w:tr>
      <w:tr w:rsidR="00875141" w:rsidRPr="00A86853" w14:paraId="191B1ED5" w14:textId="77777777" w:rsidTr="00E4101B">
        <w:trPr>
          <w:trHeight w:val="301"/>
        </w:trPr>
        <w:tc>
          <w:tcPr>
            <w:tcW w:w="2357" w:type="dxa"/>
            <w:vMerge w:val="restart"/>
            <w:shd w:val="clear" w:color="auto" w:fill="F2F2F2"/>
            <w:vAlign w:val="center"/>
          </w:tcPr>
          <w:p w14:paraId="4C558C1B" w14:textId="77777777" w:rsidR="00875141" w:rsidRPr="00A86853" w:rsidRDefault="00875141" w:rsidP="00875141">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Functional interrelations</w:t>
            </w:r>
          </w:p>
          <w:p w14:paraId="08ECD189" w14:textId="77777777" w:rsidR="00875141" w:rsidRPr="00A86853" w:rsidRDefault="00875141" w:rsidP="00875141">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(incl. clients)</w:t>
            </w:r>
          </w:p>
        </w:tc>
        <w:tc>
          <w:tcPr>
            <w:tcW w:w="2460" w:type="dxa"/>
            <w:gridSpan w:val="2"/>
            <w:tcBorders>
              <w:bottom w:val="single" w:sz="4" w:space="0" w:color="FFFFFF"/>
              <w:right w:val="single" w:sz="4" w:space="0" w:color="FFFFFF"/>
            </w:tcBorders>
            <w:shd w:val="clear" w:color="auto" w:fill="F2F2F2"/>
            <w:vAlign w:val="center"/>
          </w:tcPr>
          <w:p w14:paraId="002F3390" w14:textId="77777777" w:rsidR="00875141" w:rsidRPr="00A86853" w:rsidRDefault="00875141" w:rsidP="00875141">
            <w:pPr>
              <w:tabs>
                <w:tab w:val="left" w:pos="360"/>
                <w:tab w:val="right" w:pos="13892"/>
              </w:tabs>
              <w:spacing w:beforeLines="20" w:before="48" w:afterLines="20" w:after="48" w:line="276" w:lineRule="auto"/>
              <w:rPr>
                <w:rFonts w:eastAsia="Arial Narrow" w:cs="Arial"/>
                <w:szCs w:val="22"/>
              </w:rPr>
            </w:pPr>
            <w:r w:rsidRPr="00A86853">
              <w:rPr>
                <w:rFonts w:eastAsia="Arial Narrow" w:cs="Arial"/>
                <w:szCs w:val="22"/>
              </w:rPr>
              <w:t>Internal</w:t>
            </w:r>
          </w:p>
        </w:tc>
        <w:tc>
          <w:tcPr>
            <w:tcW w:w="6206" w:type="dxa"/>
            <w:gridSpan w:val="5"/>
            <w:tcBorders>
              <w:left w:val="single" w:sz="4" w:space="0" w:color="FFFFFF"/>
              <w:bottom w:val="single" w:sz="4" w:space="0" w:color="FFFFFF"/>
              <w:right w:val="single" w:sz="8" w:space="0" w:color="FFFFFF"/>
            </w:tcBorders>
            <w:shd w:val="clear" w:color="auto" w:fill="E8E8E8"/>
            <w:vAlign w:val="center"/>
          </w:tcPr>
          <w:p w14:paraId="2DD9D708" w14:textId="433D1D28" w:rsidR="00875141" w:rsidRPr="00A86853" w:rsidRDefault="00875141" w:rsidP="00875141">
            <w:pPr>
              <w:overflowPunct w:val="0"/>
              <w:autoSpaceDE w:val="0"/>
              <w:autoSpaceDN w:val="0"/>
              <w:adjustRightInd w:val="0"/>
              <w:spacing w:line="276" w:lineRule="auto"/>
              <w:jc w:val="both"/>
              <w:textAlignment w:val="baseline"/>
              <w:rPr>
                <w:rFonts w:eastAsia="Arial Narrow" w:cs="Arial"/>
                <w:bCs/>
                <w:color w:val="000000"/>
                <w:sz w:val="20"/>
                <w:lang w:val="en-US"/>
              </w:rPr>
            </w:pPr>
            <w:r w:rsidRPr="00A86853">
              <w:rPr>
                <w:rFonts w:eastAsia="Arial Narrow" w:cs="Arial"/>
                <w:bCs/>
                <w:color w:val="000000"/>
                <w:sz w:val="20"/>
                <w:lang w:val="en-US"/>
              </w:rPr>
              <w:t>Sales</w:t>
            </w:r>
            <w:r w:rsidR="00D65B6F">
              <w:rPr>
                <w:rFonts w:eastAsia="Arial Narrow" w:cs="Arial"/>
                <w:bCs/>
                <w:color w:val="000000"/>
                <w:sz w:val="20"/>
                <w:lang w:val="en-US"/>
              </w:rPr>
              <w:t xml:space="preserve"> Manager</w:t>
            </w:r>
            <w:r w:rsidR="00F04980">
              <w:rPr>
                <w:rFonts w:eastAsia="Arial Narrow" w:cs="Arial"/>
                <w:bCs/>
                <w:color w:val="000000"/>
                <w:sz w:val="20"/>
                <w:lang w:val="en-US"/>
              </w:rPr>
              <w:t xml:space="preserve"> North America</w:t>
            </w:r>
            <w:r w:rsidRPr="00A86853">
              <w:rPr>
                <w:rFonts w:eastAsia="Arial Narrow" w:cs="Arial"/>
                <w:bCs/>
                <w:color w:val="000000"/>
                <w:sz w:val="20"/>
                <w:lang w:val="en-US"/>
              </w:rPr>
              <w:t xml:space="preserve">, Customer Service, Sales Support Team, </w:t>
            </w:r>
            <w:r w:rsidR="00006355">
              <w:rPr>
                <w:rFonts w:eastAsia="Arial Narrow" w:cs="Arial"/>
                <w:bCs/>
                <w:color w:val="000000"/>
                <w:sz w:val="20"/>
                <w:lang w:val="en-US"/>
              </w:rPr>
              <w:t xml:space="preserve">Shipping &amp; </w:t>
            </w:r>
            <w:r w:rsidR="00EC2E77">
              <w:rPr>
                <w:rFonts w:eastAsia="Arial Narrow" w:cs="Arial"/>
                <w:bCs/>
                <w:color w:val="000000"/>
                <w:sz w:val="20"/>
                <w:lang w:val="en-US"/>
              </w:rPr>
              <w:t>W</w:t>
            </w:r>
            <w:r w:rsidR="00006355">
              <w:rPr>
                <w:rFonts w:eastAsia="Arial Narrow" w:cs="Arial"/>
                <w:bCs/>
                <w:color w:val="000000"/>
                <w:sz w:val="20"/>
                <w:lang w:val="en-US"/>
              </w:rPr>
              <w:t>arehouse</w:t>
            </w:r>
          </w:p>
        </w:tc>
      </w:tr>
      <w:tr w:rsidR="00875141" w:rsidRPr="00A86853" w14:paraId="3055A4A7" w14:textId="77777777" w:rsidTr="00E4101B">
        <w:trPr>
          <w:trHeight w:val="352"/>
        </w:trPr>
        <w:tc>
          <w:tcPr>
            <w:tcW w:w="2357" w:type="dxa"/>
            <w:vMerge/>
            <w:shd w:val="clear" w:color="auto" w:fill="F2F2F2"/>
            <w:vAlign w:val="center"/>
          </w:tcPr>
          <w:p w14:paraId="407A99D6" w14:textId="77777777" w:rsidR="00875141" w:rsidRPr="00A86853" w:rsidRDefault="00875141" w:rsidP="00875141">
            <w:pPr>
              <w:tabs>
                <w:tab w:val="left" w:pos="360"/>
                <w:tab w:val="right" w:pos="13892"/>
              </w:tabs>
              <w:spacing w:beforeLines="20" w:before="48" w:afterLines="20" w:after="48" w:line="276" w:lineRule="auto"/>
              <w:rPr>
                <w:rFonts w:eastAsia="Arial Narrow" w:cs="Arial"/>
                <w:sz w:val="20"/>
                <w:lang w:val="en-US"/>
              </w:rPr>
            </w:pPr>
          </w:p>
        </w:tc>
        <w:tc>
          <w:tcPr>
            <w:tcW w:w="2460" w:type="dxa"/>
            <w:gridSpan w:val="2"/>
            <w:tcBorders>
              <w:top w:val="single" w:sz="4" w:space="0" w:color="FFFFFF"/>
              <w:right w:val="single" w:sz="4" w:space="0" w:color="FFFFFF"/>
            </w:tcBorders>
            <w:shd w:val="clear" w:color="auto" w:fill="F2F2F2"/>
            <w:vAlign w:val="center"/>
          </w:tcPr>
          <w:p w14:paraId="3A6C7305" w14:textId="77777777" w:rsidR="00875141" w:rsidRPr="00A86853" w:rsidRDefault="00875141" w:rsidP="00875141">
            <w:pPr>
              <w:tabs>
                <w:tab w:val="left" w:pos="360"/>
                <w:tab w:val="right" w:pos="13892"/>
              </w:tabs>
              <w:spacing w:beforeLines="20" w:before="48" w:afterLines="20" w:after="48" w:line="276" w:lineRule="auto"/>
              <w:rPr>
                <w:rFonts w:eastAsia="Arial Narrow" w:cs="Arial"/>
                <w:szCs w:val="22"/>
              </w:rPr>
            </w:pPr>
            <w:r w:rsidRPr="00A86853">
              <w:rPr>
                <w:rFonts w:eastAsia="Arial Narrow" w:cs="Arial"/>
                <w:szCs w:val="22"/>
              </w:rPr>
              <w:t>External</w:t>
            </w:r>
          </w:p>
        </w:tc>
        <w:tc>
          <w:tcPr>
            <w:tcW w:w="6206" w:type="dxa"/>
            <w:gridSpan w:val="5"/>
            <w:tcBorders>
              <w:top w:val="single" w:sz="4" w:space="0" w:color="FFFFFF"/>
              <w:left w:val="single" w:sz="4" w:space="0" w:color="FFFFFF"/>
              <w:right w:val="single" w:sz="8" w:space="0" w:color="FFFFFF"/>
            </w:tcBorders>
            <w:shd w:val="clear" w:color="auto" w:fill="E8E8E8"/>
            <w:vAlign w:val="center"/>
          </w:tcPr>
          <w:p w14:paraId="6D855D35" w14:textId="794FEE2F" w:rsidR="00875141" w:rsidRPr="00A86853" w:rsidRDefault="00875141" w:rsidP="00875141">
            <w:pPr>
              <w:overflowPunct w:val="0"/>
              <w:autoSpaceDE w:val="0"/>
              <w:autoSpaceDN w:val="0"/>
              <w:adjustRightInd w:val="0"/>
              <w:spacing w:line="276" w:lineRule="auto"/>
              <w:jc w:val="both"/>
              <w:textAlignment w:val="baseline"/>
              <w:rPr>
                <w:rFonts w:eastAsia="Arial Narrow" w:cs="Arial"/>
                <w:bCs/>
                <w:sz w:val="20"/>
                <w:lang w:val="en-US"/>
              </w:rPr>
            </w:pPr>
            <w:r w:rsidRPr="00A86853">
              <w:rPr>
                <w:rFonts w:eastAsia="Arial Narrow" w:cs="Arial"/>
                <w:bCs/>
                <w:sz w:val="20"/>
                <w:lang w:val="en-US"/>
              </w:rPr>
              <w:t>Customers (new &amp; existing), Distribut</w:t>
            </w:r>
            <w:r w:rsidRPr="002A508B">
              <w:rPr>
                <w:rFonts w:eastAsia="Arial Narrow" w:cs="Arial"/>
                <w:bCs/>
                <w:sz w:val="20"/>
                <w:lang w:val="en-US"/>
              </w:rPr>
              <w:t>o</w:t>
            </w:r>
            <w:r w:rsidRPr="00A86853">
              <w:rPr>
                <w:rFonts w:eastAsia="Arial Narrow" w:cs="Arial"/>
                <w:bCs/>
                <w:sz w:val="20"/>
                <w:lang w:val="en-US"/>
              </w:rPr>
              <w:t>rs (where applicable)</w:t>
            </w:r>
            <w:r w:rsidR="00DF7DBA">
              <w:rPr>
                <w:rFonts w:eastAsia="Arial Narrow" w:cs="Arial"/>
                <w:bCs/>
                <w:sz w:val="20"/>
                <w:lang w:val="en-US"/>
              </w:rPr>
              <w:t xml:space="preserve"> and</w:t>
            </w:r>
            <w:r w:rsidR="00EC2E77">
              <w:rPr>
                <w:rFonts w:eastAsia="Arial Narrow" w:cs="Arial"/>
                <w:bCs/>
                <w:sz w:val="20"/>
                <w:lang w:val="en-US"/>
              </w:rPr>
              <w:t xml:space="preserve"> </w:t>
            </w:r>
            <w:r w:rsidR="00DF7DBA">
              <w:rPr>
                <w:rFonts w:eastAsia="Arial Narrow" w:cs="Arial"/>
                <w:bCs/>
                <w:sz w:val="20"/>
                <w:lang w:val="en-US"/>
              </w:rPr>
              <w:t>External Warehousing partners</w:t>
            </w:r>
            <w:r w:rsidR="00006355">
              <w:rPr>
                <w:rFonts w:eastAsia="Arial Narrow" w:cs="Arial"/>
                <w:bCs/>
                <w:sz w:val="20"/>
                <w:lang w:val="en-US"/>
              </w:rPr>
              <w:t>.</w:t>
            </w:r>
          </w:p>
        </w:tc>
      </w:tr>
      <w:tr w:rsidR="00875141" w:rsidRPr="00A86853" w14:paraId="2C351CE2" w14:textId="77777777" w:rsidTr="00E4101B">
        <w:trPr>
          <w:trHeight w:val="1154"/>
        </w:trPr>
        <w:tc>
          <w:tcPr>
            <w:tcW w:w="2357" w:type="dxa"/>
            <w:shd w:val="clear" w:color="auto" w:fill="F2F2F2"/>
            <w:vAlign w:val="center"/>
          </w:tcPr>
          <w:p w14:paraId="609A71CF" w14:textId="77777777" w:rsidR="00875141" w:rsidRPr="00A86853" w:rsidRDefault="00875141" w:rsidP="00875141">
            <w:pPr>
              <w:tabs>
                <w:tab w:val="left" w:pos="360"/>
                <w:tab w:val="right" w:pos="13892"/>
              </w:tabs>
              <w:spacing w:beforeLines="20" w:before="48" w:afterLines="20" w:after="48" w:line="276" w:lineRule="auto"/>
              <w:rPr>
                <w:rFonts w:eastAsia="Arial Narrow" w:cs="Arial"/>
                <w:sz w:val="20"/>
                <w:lang w:val="en-US"/>
              </w:rPr>
            </w:pPr>
            <w:r w:rsidRPr="00A86853">
              <w:rPr>
                <w:rFonts w:eastAsia="Arial Narrow" w:cs="Arial"/>
                <w:sz w:val="20"/>
                <w:lang w:val="en-US"/>
              </w:rPr>
              <w:t>Purpose of the function (1 sentence)</w:t>
            </w:r>
          </w:p>
        </w:tc>
        <w:tc>
          <w:tcPr>
            <w:tcW w:w="8666" w:type="dxa"/>
            <w:gridSpan w:val="7"/>
            <w:tcBorders>
              <w:right w:val="single" w:sz="8" w:space="0" w:color="FFFFFF"/>
            </w:tcBorders>
            <w:shd w:val="clear" w:color="auto" w:fill="E8E8E8"/>
            <w:vAlign w:val="center"/>
          </w:tcPr>
          <w:p w14:paraId="200CF58E" w14:textId="07FE10C5" w:rsidR="00875141" w:rsidRPr="00A86853" w:rsidRDefault="00564C1A" w:rsidP="00875141">
            <w:pPr>
              <w:spacing w:line="276" w:lineRule="auto"/>
              <w:jc w:val="both"/>
              <w:rPr>
                <w:rFonts w:eastAsia="Arial Narrow" w:cs="Arial"/>
                <w:sz w:val="20"/>
                <w:lang w:val="en-US"/>
              </w:rPr>
            </w:pPr>
            <w:r>
              <w:rPr>
                <w:rFonts w:eastAsia="Arial Narrow" w:cs="Arial"/>
                <w:sz w:val="20"/>
                <w:lang w:val="en-US"/>
              </w:rPr>
              <w:t xml:space="preserve">Manage all aspects of customer order management, </w:t>
            </w:r>
            <w:r w:rsidR="00BA1312">
              <w:rPr>
                <w:rFonts w:eastAsia="Arial Narrow" w:cs="Arial"/>
                <w:sz w:val="20"/>
                <w:lang w:val="en-US"/>
              </w:rPr>
              <w:t xml:space="preserve">order entry, </w:t>
            </w:r>
            <w:r w:rsidR="005B4A14">
              <w:rPr>
                <w:rFonts w:eastAsia="Arial Narrow" w:cs="Arial"/>
                <w:sz w:val="20"/>
                <w:lang w:val="en-US"/>
              </w:rPr>
              <w:t>order confirmations, order tracking</w:t>
            </w:r>
            <w:r w:rsidR="001459E9">
              <w:rPr>
                <w:rFonts w:eastAsia="Arial Narrow" w:cs="Arial"/>
                <w:sz w:val="20"/>
                <w:lang w:val="en-US"/>
              </w:rPr>
              <w:t xml:space="preserve">, </w:t>
            </w:r>
            <w:r w:rsidR="007159A3">
              <w:rPr>
                <w:rFonts w:eastAsia="Arial Narrow" w:cs="Arial"/>
                <w:sz w:val="20"/>
                <w:lang w:val="en-US"/>
              </w:rPr>
              <w:t>order fulfil</w:t>
            </w:r>
            <w:r w:rsidR="0013750A">
              <w:rPr>
                <w:rFonts w:eastAsia="Arial Narrow" w:cs="Arial"/>
                <w:sz w:val="20"/>
                <w:lang w:val="en-US"/>
              </w:rPr>
              <w:t>l</w:t>
            </w:r>
            <w:r w:rsidR="007159A3">
              <w:rPr>
                <w:rFonts w:eastAsia="Arial Narrow" w:cs="Arial"/>
                <w:sz w:val="20"/>
                <w:lang w:val="en-US"/>
              </w:rPr>
              <w:t>ment, along</w:t>
            </w:r>
            <w:r w:rsidR="0013750A">
              <w:rPr>
                <w:rFonts w:eastAsia="Arial Narrow" w:cs="Arial"/>
                <w:sz w:val="20"/>
                <w:lang w:val="en-US"/>
              </w:rPr>
              <w:t xml:space="preserve"> with </w:t>
            </w:r>
            <w:r w:rsidR="00D63C81">
              <w:rPr>
                <w:rFonts w:eastAsia="Arial Narrow" w:cs="Arial"/>
                <w:sz w:val="20"/>
                <w:lang w:val="en-US"/>
              </w:rPr>
              <w:t>supporting sales</w:t>
            </w:r>
            <w:r w:rsidR="00587C2A">
              <w:rPr>
                <w:rFonts w:eastAsia="Arial Narrow" w:cs="Arial"/>
                <w:sz w:val="20"/>
                <w:lang w:val="en-US"/>
              </w:rPr>
              <w:t xml:space="preserve"> management </w:t>
            </w:r>
            <w:r w:rsidR="00477CE9">
              <w:rPr>
                <w:rFonts w:eastAsia="Arial Narrow" w:cs="Arial"/>
                <w:sz w:val="20"/>
                <w:lang w:val="en-US"/>
              </w:rPr>
              <w:t xml:space="preserve">and external customers </w:t>
            </w:r>
            <w:r w:rsidR="00587C2A">
              <w:rPr>
                <w:rFonts w:eastAsia="Arial Narrow" w:cs="Arial"/>
                <w:sz w:val="20"/>
                <w:lang w:val="en-US"/>
              </w:rPr>
              <w:t>with order/product inquiries, samples</w:t>
            </w:r>
            <w:r w:rsidR="007A76BE">
              <w:rPr>
                <w:rFonts w:eastAsia="Arial Narrow" w:cs="Arial"/>
                <w:sz w:val="20"/>
                <w:lang w:val="en-US"/>
              </w:rPr>
              <w:t>, delivery status and pric</w:t>
            </w:r>
            <w:r w:rsidR="00095FE7">
              <w:rPr>
                <w:rFonts w:eastAsia="Arial Narrow" w:cs="Arial"/>
                <w:sz w:val="20"/>
                <w:lang w:val="en-US"/>
              </w:rPr>
              <w:t>in</w:t>
            </w:r>
            <w:r w:rsidR="001D4CF9">
              <w:rPr>
                <w:rFonts w:eastAsia="Arial Narrow" w:cs="Arial"/>
                <w:sz w:val="20"/>
                <w:lang w:val="en-US"/>
              </w:rPr>
              <w:t>g</w:t>
            </w:r>
            <w:r w:rsidR="007A76BE">
              <w:rPr>
                <w:rFonts w:eastAsia="Arial Narrow" w:cs="Arial"/>
                <w:sz w:val="20"/>
                <w:lang w:val="en-US"/>
              </w:rPr>
              <w:t xml:space="preserve"> quotation</w:t>
            </w:r>
            <w:r w:rsidR="00095FE7">
              <w:rPr>
                <w:rFonts w:eastAsia="Arial Narrow" w:cs="Arial"/>
                <w:sz w:val="20"/>
                <w:lang w:val="en-US"/>
              </w:rPr>
              <w:t xml:space="preserve"> verification</w:t>
            </w:r>
            <w:r w:rsidR="00875141" w:rsidRPr="00A86853">
              <w:rPr>
                <w:rFonts w:eastAsia="Arial Narrow" w:cs="Arial"/>
                <w:sz w:val="20"/>
                <w:lang w:val="en-US"/>
              </w:rPr>
              <w:t xml:space="preserve">.  </w:t>
            </w:r>
          </w:p>
        </w:tc>
      </w:tr>
      <w:tr w:rsidR="00875141" w:rsidRPr="00A86853" w14:paraId="3DE3E0BA" w14:textId="77777777" w:rsidTr="00E4101B">
        <w:trPr>
          <w:trHeight w:val="1229"/>
        </w:trPr>
        <w:tc>
          <w:tcPr>
            <w:tcW w:w="2357" w:type="dxa"/>
            <w:shd w:val="clear" w:color="auto" w:fill="F2F2F2"/>
            <w:vAlign w:val="center"/>
          </w:tcPr>
          <w:p w14:paraId="0CA1CAD8" w14:textId="77777777" w:rsidR="00875141" w:rsidRPr="00A86853" w:rsidRDefault="00875141" w:rsidP="00875141">
            <w:pPr>
              <w:tabs>
                <w:tab w:val="left" w:pos="360"/>
                <w:tab w:val="right" w:pos="13892"/>
              </w:tabs>
              <w:spacing w:beforeLines="20" w:before="48" w:afterLines="20" w:after="48" w:line="276" w:lineRule="auto"/>
              <w:rPr>
                <w:rFonts w:eastAsia="Arial Narrow" w:cs="Arial"/>
                <w:sz w:val="20"/>
              </w:rPr>
            </w:pPr>
            <w:r w:rsidRPr="00A86853">
              <w:rPr>
                <w:rFonts w:eastAsia="Arial Narrow" w:cs="Arial"/>
                <w:sz w:val="20"/>
              </w:rPr>
              <w:t>Description of the function</w:t>
            </w:r>
          </w:p>
        </w:tc>
        <w:tc>
          <w:tcPr>
            <w:tcW w:w="8666" w:type="dxa"/>
            <w:gridSpan w:val="7"/>
            <w:tcBorders>
              <w:right w:val="single" w:sz="8" w:space="0" w:color="FFFFFF"/>
            </w:tcBorders>
            <w:shd w:val="clear" w:color="auto" w:fill="E8E8E8"/>
            <w:vAlign w:val="center"/>
          </w:tcPr>
          <w:p w14:paraId="35EF718C" w14:textId="10BBDCCD" w:rsidR="00875141" w:rsidRPr="00A03E63" w:rsidRDefault="00875141" w:rsidP="00875141">
            <w:pPr>
              <w:spacing w:line="276" w:lineRule="auto"/>
              <w:jc w:val="both"/>
              <w:rPr>
                <w:rFonts w:eastAsia="Arial Narrow" w:cs="Arial"/>
                <w:sz w:val="20"/>
                <w:lang w:val="en-GB" w:eastAsia="en-GB"/>
              </w:rPr>
            </w:pPr>
            <w:r w:rsidRPr="00A03E63">
              <w:rPr>
                <w:rFonts w:eastAsia="Arial Narrow" w:cs="Arial"/>
                <w:sz w:val="20"/>
                <w:lang w:val="en-US"/>
              </w:rPr>
              <w:t xml:space="preserve">To develop </w:t>
            </w:r>
            <w:r w:rsidR="00A31BC9" w:rsidRPr="00A03E63">
              <w:rPr>
                <w:rFonts w:eastAsia="Arial Narrow" w:cs="Arial"/>
                <w:sz w:val="20"/>
                <w:lang w:val="en-US"/>
              </w:rPr>
              <w:t>basic knowle</w:t>
            </w:r>
            <w:r w:rsidR="009A2C07" w:rsidRPr="00A03E63">
              <w:rPr>
                <w:rFonts w:eastAsia="Arial Narrow" w:cs="Arial"/>
                <w:sz w:val="20"/>
                <w:lang w:val="en-US"/>
              </w:rPr>
              <w:t>dge of all products and services</w:t>
            </w:r>
            <w:r w:rsidR="00FB5132" w:rsidRPr="00A03E63">
              <w:rPr>
                <w:rFonts w:eastAsia="Arial Narrow" w:cs="Arial"/>
                <w:sz w:val="20"/>
                <w:lang w:val="en-US"/>
              </w:rPr>
              <w:t>, product offerings, product codes</w:t>
            </w:r>
            <w:r w:rsidR="00502914" w:rsidRPr="00A03E63">
              <w:rPr>
                <w:rFonts w:eastAsia="Arial Narrow" w:cs="Arial"/>
                <w:sz w:val="20"/>
                <w:lang w:val="en-US"/>
              </w:rPr>
              <w:t xml:space="preserve">, product descriptions, </w:t>
            </w:r>
            <w:r w:rsidR="008906E6" w:rsidRPr="00A03E63">
              <w:rPr>
                <w:rFonts w:eastAsia="Arial Narrow" w:cs="Arial"/>
                <w:sz w:val="20"/>
                <w:lang w:val="en-US"/>
              </w:rPr>
              <w:t xml:space="preserve">product specifications, </w:t>
            </w:r>
            <w:r w:rsidR="00502914" w:rsidRPr="00A03E63">
              <w:rPr>
                <w:rFonts w:eastAsia="Arial Narrow" w:cs="Arial"/>
                <w:sz w:val="20"/>
                <w:lang w:val="en-US"/>
              </w:rPr>
              <w:t>product</w:t>
            </w:r>
            <w:r w:rsidR="0007226D" w:rsidRPr="00A03E63">
              <w:rPr>
                <w:rFonts w:eastAsia="Arial Narrow" w:cs="Arial"/>
                <w:sz w:val="20"/>
                <w:lang w:val="en-US"/>
              </w:rPr>
              <w:t xml:space="preserve"> makeup and packaging</w:t>
            </w:r>
            <w:r w:rsidR="001459E9">
              <w:rPr>
                <w:rFonts w:eastAsia="Arial Narrow" w:cs="Arial"/>
                <w:sz w:val="20"/>
                <w:lang w:val="en-US"/>
              </w:rPr>
              <w:t xml:space="preserve">, </w:t>
            </w:r>
            <w:r w:rsidR="00EB2D13">
              <w:rPr>
                <w:rFonts w:eastAsia="Arial Narrow" w:cs="Arial"/>
                <w:sz w:val="20"/>
                <w:lang w:val="en-US"/>
              </w:rPr>
              <w:t>to</w:t>
            </w:r>
            <w:r w:rsidR="004F7B26" w:rsidRPr="00A03E63">
              <w:rPr>
                <w:rFonts w:eastAsia="Arial Narrow" w:cs="Arial"/>
                <w:sz w:val="20"/>
                <w:lang w:val="en-US"/>
              </w:rPr>
              <w:t xml:space="preserve"> </w:t>
            </w:r>
            <w:r w:rsidR="009513F9" w:rsidRPr="00A03E63">
              <w:rPr>
                <w:rFonts w:eastAsia="Arial Narrow" w:cs="Arial"/>
                <w:sz w:val="20"/>
                <w:lang w:val="en-US"/>
              </w:rPr>
              <w:t>manage the processing of all customer orders effectively and efficiently.</w:t>
            </w:r>
            <w:r w:rsidR="008761F5" w:rsidRPr="00A03E63">
              <w:rPr>
                <w:rFonts w:eastAsia="Arial Narrow" w:cs="Arial"/>
                <w:sz w:val="20"/>
                <w:lang w:val="en-US"/>
              </w:rPr>
              <w:t xml:space="preserve">  </w:t>
            </w:r>
            <w:r w:rsidR="008A05DA" w:rsidRPr="00A03E63">
              <w:rPr>
                <w:rFonts w:eastAsia="Arial Narrow" w:cs="Arial"/>
                <w:sz w:val="20"/>
                <w:lang w:val="en-US"/>
              </w:rPr>
              <w:t xml:space="preserve">Start to </w:t>
            </w:r>
            <w:r w:rsidR="001F4B73" w:rsidRPr="00A03E63">
              <w:rPr>
                <w:rFonts w:eastAsia="Arial Narrow" w:cs="Arial"/>
                <w:sz w:val="20"/>
                <w:lang w:val="en-US"/>
              </w:rPr>
              <w:t xml:space="preserve">build </w:t>
            </w:r>
            <w:r w:rsidR="00E22727" w:rsidRPr="00A03E63">
              <w:rPr>
                <w:rFonts w:eastAsia="Arial Narrow" w:cs="Arial"/>
                <w:sz w:val="20"/>
                <w:lang w:val="en-US"/>
              </w:rPr>
              <w:t>sales support</w:t>
            </w:r>
            <w:r w:rsidRPr="00A03E63">
              <w:rPr>
                <w:rFonts w:eastAsia="Arial Narrow" w:cs="Arial"/>
                <w:sz w:val="20"/>
                <w:lang w:val="en-US"/>
              </w:rPr>
              <w:t xml:space="preserve"> </w:t>
            </w:r>
            <w:r w:rsidR="001D2E31">
              <w:rPr>
                <w:rFonts w:eastAsia="Arial Narrow" w:cs="Arial"/>
                <w:sz w:val="20"/>
                <w:lang w:val="en-US"/>
              </w:rPr>
              <w:t xml:space="preserve">email and telephone </w:t>
            </w:r>
            <w:r w:rsidRPr="00A03E63">
              <w:rPr>
                <w:rFonts w:eastAsia="Arial Narrow" w:cs="Arial"/>
                <w:sz w:val="20"/>
                <w:lang w:val="en-US"/>
              </w:rPr>
              <w:t xml:space="preserve">relationships with customers, new </w:t>
            </w:r>
            <w:r w:rsidR="00A5469A" w:rsidRPr="00A03E63">
              <w:rPr>
                <w:rFonts w:eastAsia="Arial Narrow" w:cs="Arial"/>
                <w:sz w:val="20"/>
                <w:lang w:val="en-US"/>
              </w:rPr>
              <w:t>prospects,</w:t>
            </w:r>
            <w:r w:rsidRPr="00A03E63">
              <w:rPr>
                <w:rFonts w:eastAsia="Arial Narrow" w:cs="Arial"/>
                <w:sz w:val="20"/>
                <w:lang w:val="en-US"/>
              </w:rPr>
              <w:t xml:space="preserve"> distributors</w:t>
            </w:r>
            <w:r w:rsidR="00C11F83">
              <w:rPr>
                <w:rFonts w:eastAsia="Arial Narrow" w:cs="Arial"/>
                <w:sz w:val="20"/>
                <w:lang w:val="en-US"/>
              </w:rPr>
              <w:t xml:space="preserve"> and </w:t>
            </w:r>
            <w:r w:rsidR="00415D37">
              <w:rPr>
                <w:rFonts w:eastAsia="Arial Narrow" w:cs="Arial"/>
                <w:sz w:val="20"/>
                <w:lang w:val="en-US"/>
              </w:rPr>
              <w:t>3</w:t>
            </w:r>
            <w:r w:rsidR="00415D37" w:rsidRPr="00415D37">
              <w:rPr>
                <w:rFonts w:eastAsia="Arial Narrow" w:cs="Arial"/>
                <w:sz w:val="20"/>
                <w:vertAlign w:val="superscript"/>
                <w:lang w:val="en-US"/>
              </w:rPr>
              <w:t>rd</w:t>
            </w:r>
            <w:r w:rsidR="00415D37">
              <w:rPr>
                <w:rFonts w:eastAsia="Arial Narrow" w:cs="Arial"/>
                <w:sz w:val="20"/>
                <w:lang w:val="en-US"/>
              </w:rPr>
              <w:t xml:space="preserve"> party warehouse partners</w:t>
            </w:r>
            <w:r w:rsidRPr="00A03E63">
              <w:rPr>
                <w:rFonts w:eastAsia="Arial Narrow" w:cs="Arial"/>
                <w:sz w:val="20"/>
                <w:lang w:val="en-US"/>
              </w:rPr>
              <w:t xml:space="preserve"> </w:t>
            </w:r>
            <w:r w:rsidR="008A05DA" w:rsidRPr="00A03E63">
              <w:rPr>
                <w:rFonts w:eastAsia="Arial Narrow" w:cs="Arial"/>
                <w:sz w:val="20"/>
                <w:lang w:val="en-US"/>
              </w:rPr>
              <w:t>as assigned by the Sales Manager</w:t>
            </w:r>
            <w:r w:rsidRPr="00A03E63">
              <w:rPr>
                <w:rFonts w:eastAsia="Arial Narrow" w:cs="Arial"/>
                <w:sz w:val="20"/>
                <w:lang w:val="en-US"/>
              </w:rPr>
              <w:t xml:space="preserve">. </w:t>
            </w:r>
            <w:r w:rsidR="00876EDF" w:rsidRPr="00876EDF">
              <w:rPr>
                <w:rFonts w:eastAsia="Arial Narrow" w:cs="Arial"/>
                <w:sz w:val="20"/>
                <w:lang w:val="en-US"/>
              </w:rPr>
              <w:t>E</w:t>
            </w:r>
            <w:r w:rsidR="00876EDF" w:rsidRPr="000440FA">
              <w:rPr>
                <w:rFonts w:eastAsia="Arial Narrow" w:cs="Arial"/>
                <w:sz w:val="20"/>
                <w:lang w:val="en-US"/>
              </w:rPr>
              <w:t>nsure</w:t>
            </w:r>
            <w:r w:rsidR="00650ECD" w:rsidRPr="00876EDF">
              <w:rPr>
                <w:rFonts w:eastAsia="Arial Narrow" w:cs="Arial"/>
                <w:sz w:val="20"/>
                <w:lang w:val="en-US"/>
              </w:rPr>
              <w:t xml:space="preserve"> accuracy</w:t>
            </w:r>
            <w:r w:rsidR="00650ECD" w:rsidRPr="00A03E63">
              <w:rPr>
                <w:rFonts w:eastAsia="Arial Narrow" w:cs="Arial"/>
                <w:sz w:val="20"/>
                <w:lang w:val="en-US"/>
              </w:rPr>
              <w:t xml:space="preserve"> and timeliness</w:t>
            </w:r>
            <w:r w:rsidR="000C0BFE" w:rsidRPr="00A03E63">
              <w:rPr>
                <w:rFonts w:eastAsia="Arial Narrow" w:cs="Arial"/>
                <w:sz w:val="20"/>
                <w:lang w:val="en-US"/>
              </w:rPr>
              <w:t xml:space="preserve"> of order management functions</w:t>
            </w:r>
            <w:r w:rsidR="00227B5D" w:rsidRPr="00A03E63">
              <w:rPr>
                <w:rFonts w:eastAsia="Arial Narrow" w:cs="Arial"/>
                <w:sz w:val="20"/>
                <w:lang w:val="en-US"/>
              </w:rPr>
              <w:t xml:space="preserve"> to assure</w:t>
            </w:r>
            <w:r w:rsidRPr="00A03E63">
              <w:rPr>
                <w:rFonts w:eastAsia="Arial Narrow" w:cs="Arial"/>
                <w:sz w:val="20"/>
                <w:lang w:val="en-US"/>
              </w:rPr>
              <w:t xml:space="preserve"> effective and efficient delivery of customer requirements.</w:t>
            </w:r>
          </w:p>
        </w:tc>
      </w:tr>
    </w:tbl>
    <w:p w14:paraId="619C8CD0" w14:textId="77777777" w:rsidR="00B9285C" w:rsidRDefault="00B9285C" w:rsidP="00A86853"/>
    <w:p w14:paraId="39D36911" w14:textId="77777777" w:rsidR="00374DED" w:rsidRDefault="00374DED" w:rsidP="00A86853"/>
    <w:p w14:paraId="080A4FA2" w14:textId="77777777" w:rsidR="00374DED" w:rsidRDefault="00374DED" w:rsidP="00A86853"/>
    <w:p w14:paraId="52DE37E0" w14:textId="77777777" w:rsidR="00374DED" w:rsidRDefault="00374DED" w:rsidP="00A86853"/>
    <w:p w14:paraId="044D5ABD" w14:textId="77777777" w:rsidR="007C5A6F" w:rsidRDefault="007C5A6F" w:rsidP="00A86853"/>
    <w:p w14:paraId="085DCCD8" w14:textId="77777777" w:rsidR="00374DED" w:rsidRDefault="00374DED" w:rsidP="00A86853"/>
    <w:p w14:paraId="3079ED09" w14:textId="77777777" w:rsidR="00374DED" w:rsidRDefault="00374DED" w:rsidP="00A86853"/>
    <w:p w14:paraId="6FC4F3C2" w14:textId="77777777" w:rsidR="00374DED" w:rsidRDefault="00374DED" w:rsidP="00A86853"/>
    <w:tbl>
      <w:tblPr>
        <w:tblStyle w:val="TabelleKabablau-grau1"/>
        <w:tblW w:w="11023" w:type="dxa"/>
        <w:tblLayout w:type="fixed"/>
        <w:tblLook w:val="0480" w:firstRow="0" w:lastRow="0" w:firstColumn="1" w:lastColumn="0" w:noHBand="0" w:noVBand="1"/>
      </w:tblPr>
      <w:tblGrid>
        <w:gridCol w:w="2370"/>
        <w:gridCol w:w="3408"/>
        <w:gridCol w:w="5245"/>
      </w:tblGrid>
      <w:tr w:rsidR="004E4ED2" w:rsidRPr="004E4ED2" w14:paraId="4759F439" w14:textId="77777777" w:rsidTr="004E4ED2">
        <w:trPr>
          <w:trHeight w:val="217"/>
        </w:trPr>
        <w:tc>
          <w:tcPr>
            <w:tcW w:w="2370" w:type="dxa"/>
            <w:vMerge w:val="restart"/>
            <w:tcBorders>
              <w:top w:val="single" w:sz="4" w:space="0" w:color="FFFFFF"/>
            </w:tcBorders>
            <w:shd w:val="clear" w:color="auto" w:fill="F2F2F2"/>
            <w:vAlign w:val="center"/>
          </w:tcPr>
          <w:p w14:paraId="6E67048B" w14:textId="77777777" w:rsidR="004E4ED2" w:rsidRPr="004E4ED2" w:rsidRDefault="004E4ED2" w:rsidP="004E4ED2">
            <w:pPr>
              <w:tabs>
                <w:tab w:val="left" w:pos="360"/>
                <w:tab w:val="right" w:pos="13892"/>
              </w:tabs>
              <w:spacing w:beforeLines="20" w:before="48" w:afterLines="20" w:after="48"/>
              <w:rPr>
                <w:rFonts w:cs="Arial"/>
                <w:sz w:val="20"/>
                <w:lang w:val="en-US"/>
              </w:rPr>
            </w:pPr>
            <w:r w:rsidRPr="004E4ED2">
              <w:rPr>
                <w:rFonts w:cs="Arial"/>
                <w:sz w:val="20"/>
                <w:lang w:val="en-US"/>
              </w:rPr>
              <w:t>Key Accountabilities</w:t>
            </w:r>
          </w:p>
          <w:p w14:paraId="01263F09" w14:textId="77777777" w:rsidR="004E4ED2" w:rsidRPr="004E4ED2" w:rsidRDefault="004E4ED2" w:rsidP="004E4ED2">
            <w:pPr>
              <w:tabs>
                <w:tab w:val="left" w:pos="360"/>
                <w:tab w:val="right" w:pos="13892"/>
              </w:tabs>
              <w:spacing w:beforeLines="20" w:before="48" w:afterLines="20" w:after="48"/>
              <w:rPr>
                <w:rFonts w:cs="Arial"/>
                <w:lang w:val="en-US"/>
              </w:rPr>
            </w:pPr>
          </w:p>
        </w:tc>
        <w:tc>
          <w:tcPr>
            <w:tcW w:w="3408" w:type="dxa"/>
            <w:tcBorders>
              <w:left w:val="single" w:sz="4" w:space="0" w:color="FFFFFF"/>
              <w:bottom w:val="single" w:sz="4" w:space="0" w:color="FFFFFF"/>
              <w:right w:val="single" w:sz="4" w:space="0" w:color="FFFFFF"/>
            </w:tcBorders>
            <w:shd w:val="clear" w:color="auto" w:fill="F2F2F2"/>
          </w:tcPr>
          <w:p w14:paraId="334CFD88" w14:textId="54464C09" w:rsidR="004E4ED2" w:rsidRPr="004E4ED2" w:rsidRDefault="004E4ED2" w:rsidP="004E4ED2">
            <w:pPr>
              <w:tabs>
                <w:tab w:val="right" w:pos="13892"/>
              </w:tabs>
              <w:spacing w:beforeLines="20" w:before="48" w:afterLines="20" w:after="48"/>
              <w:ind w:left="40"/>
              <w:rPr>
                <w:rFonts w:cs="Arial"/>
                <w:sz w:val="20"/>
                <w:lang w:val="en-US"/>
              </w:rPr>
            </w:pPr>
            <w:r w:rsidRPr="004E4ED2">
              <w:rPr>
                <w:rFonts w:cs="Arial"/>
                <w:sz w:val="20"/>
                <w:lang w:val="en-US"/>
              </w:rPr>
              <w:t xml:space="preserve">Corresponding </w:t>
            </w:r>
            <w:r w:rsidR="009460B3">
              <w:rPr>
                <w:rFonts w:cs="Arial"/>
                <w:sz w:val="20"/>
                <w:lang w:val="en-US"/>
              </w:rPr>
              <w:t>R</w:t>
            </w:r>
            <w:r w:rsidRPr="004E4ED2">
              <w:rPr>
                <w:rFonts w:cs="Arial"/>
                <w:sz w:val="20"/>
                <w:lang w:val="en-US"/>
              </w:rPr>
              <w:t>esponsibility</w:t>
            </w:r>
          </w:p>
        </w:tc>
        <w:tc>
          <w:tcPr>
            <w:tcW w:w="5245" w:type="dxa"/>
            <w:tcBorders>
              <w:left w:val="single" w:sz="4" w:space="0" w:color="FFFFFF"/>
              <w:bottom w:val="single" w:sz="4" w:space="0" w:color="FFFFFF"/>
              <w:right w:val="single" w:sz="8" w:space="0" w:color="FFFFFF"/>
            </w:tcBorders>
            <w:shd w:val="clear" w:color="auto" w:fill="F2F2F2"/>
          </w:tcPr>
          <w:p w14:paraId="2BA72C44" w14:textId="77777777" w:rsidR="004E4ED2" w:rsidRPr="004E4ED2" w:rsidRDefault="004E4ED2" w:rsidP="004E4ED2">
            <w:pPr>
              <w:tabs>
                <w:tab w:val="right" w:pos="13892"/>
              </w:tabs>
              <w:spacing w:beforeLines="20" w:before="48" w:afterLines="20" w:after="48"/>
              <w:ind w:left="40"/>
              <w:jc w:val="both"/>
              <w:rPr>
                <w:rFonts w:cs="Arial"/>
                <w:sz w:val="20"/>
                <w:lang w:val="en-US"/>
              </w:rPr>
            </w:pPr>
            <w:r w:rsidRPr="004E4ED2">
              <w:rPr>
                <w:rFonts w:cs="Arial"/>
                <w:sz w:val="20"/>
                <w:lang w:val="en-US"/>
              </w:rPr>
              <w:t>Key Measurements / Metrics</w:t>
            </w:r>
          </w:p>
        </w:tc>
      </w:tr>
      <w:tr w:rsidR="004E4ED2" w:rsidRPr="004E4ED2" w14:paraId="2C94AC84" w14:textId="77777777" w:rsidTr="004E4ED2">
        <w:trPr>
          <w:trHeight w:val="554"/>
        </w:trPr>
        <w:tc>
          <w:tcPr>
            <w:tcW w:w="2370" w:type="dxa"/>
            <w:vMerge/>
            <w:shd w:val="clear" w:color="auto" w:fill="F2F2F2"/>
            <w:vAlign w:val="center"/>
          </w:tcPr>
          <w:p w14:paraId="60FB03C9" w14:textId="77777777" w:rsidR="004E4ED2" w:rsidRPr="004E4ED2" w:rsidRDefault="004E4ED2" w:rsidP="004E4ED2">
            <w:pPr>
              <w:tabs>
                <w:tab w:val="left" w:pos="360"/>
                <w:tab w:val="right" w:pos="13892"/>
              </w:tabs>
              <w:spacing w:beforeLines="20" w:before="48" w:afterLines="20" w:after="48"/>
              <w:rPr>
                <w:rFonts w:cs="Arial"/>
                <w:lang w:val="en-US"/>
              </w:rPr>
            </w:pPr>
          </w:p>
        </w:tc>
        <w:tc>
          <w:tcPr>
            <w:tcW w:w="3408" w:type="dxa"/>
            <w:tcBorders>
              <w:top w:val="single" w:sz="4" w:space="0" w:color="FFFFFF"/>
              <w:left w:val="single" w:sz="4" w:space="0" w:color="FFFFFF"/>
              <w:bottom w:val="single" w:sz="4" w:space="0" w:color="FFFFFF"/>
              <w:right w:val="single" w:sz="4" w:space="0" w:color="FFFFFF"/>
            </w:tcBorders>
            <w:shd w:val="clear" w:color="auto" w:fill="E8E8E8"/>
          </w:tcPr>
          <w:p w14:paraId="18CD2CB5" w14:textId="115D629A" w:rsidR="004E4ED2" w:rsidRPr="004E4ED2" w:rsidRDefault="00271B64" w:rsidP="004E4ED2">
            <w:pPr>
              <w:rPr>
                <w:color w:val="00B050"/>
                <w:lang w:val="en-US"/>
              </w:rPr>
            </w:pPr>
            <w:r>
              <w:rPr>
                <w:rFonts w:cs="Arial"/>
                <w:sz w:val="20"/>
                <w:lang w:val="en-US"/>
              </w:rPr>
              <w:t>Ensure all customer PO’s</w:t>
            </w:r>
            <w:r w:rsidR="009F25D5">
              <w:rPr>
                <w:rFonts w:cs="Arial"/>
                <w:sz w:val="20"/>
                <w:lang w:val="en-US"/>
              </w:rPr>
              <w:t xml:space="preserve"> and </w:t>
            </w:r>
            <w:r>
              <w:rPr>
                <w:rFonts w:cs="Arial"/>
                <w:sz w:val="20"/>
                <w:lang w:val="en-US"/>
              </w:rPr>
              <w:t>POC’s</w:t>
            </w:r>
            <w:r w:rsidR="009F25D5">
              <w:rPr>
                <w:rFonts w:cs="Arial"/>
                <w:sz w:val="20"/>
                <w:lang w:val="en-US"/>
              </w:rPr>
              <w:t xml:space="preserve"> are entered into the SAP</w:t>
            </w:r>
            <w:r w:rsidR="00D30CC2">
              <w:rPr>
                <w:rFonts w:cs="Arial"/>
                <w:sz w:val="20"/>
                <w:lang w:val="en-US"/>
              </w:rPr>
              <w:t xml:space="preserve"> system accurately and</w:t>
            </w:r>
            <w:r w:rsidR="008822E4">
              <w:rPr>
                <w:rFonts w:cs="Arial"/>
                <w:sz w:val="20"/>
                <w:lang w:val="en-US"/>
              </w:rPr>
              <w:t xml:space="preserve"> within 24 hours of receipt</w:t>
            </w:r>
          </w:p>
        </w:tc>
        <w:tc>
          <w:tcPr>
            <w:tcW w:w="5245" w:type="dxa"/>
            <w:tcBorders>
              <w:top w:val="single" w:sz="4" w:space="0" w:color="FFFFFF"/>
              <w:left w:val="single" w:sz="4" w:space="0" w:color="FFFFFF"/>
              <w:bottom w:val="single" w:sz="4" w:space="0" w:color="FFFFFF"/>
              <w:right w:val="single" w:sz="8" w:space="0" w:color="FFFFFF"/>
            </w:tcBorders>
            <w:shd w:val="clear" w:color="auto" w:fill="E8E8E8"/>
          </w:tcPr>
          <w:p w14:paraId="1238EACE" w14:textId="094F316A" w:rsidR="004E4ED2" w:rsidRPr="004E4ED2" w:rsidRDefault="00147AFA" w:rsidP="004E4ED2">
            <w:pPr>
              <w:rPr>
                <w:color w:val="00B050"/>
                <w:lang w:val="en-US"/>
              </w:rPr>
            </w:pPr>
            <w:r>
              <w:rPr>
                <w:rFonts w:cs="Arial"/>
                <w:sz w:val="20"/>
                <w:lang w:val="en-US"/>
              </w:rPr>
              <w:t xml:space="preserve">SAP </w:t>
            </w:r>
            <w:r w:rsidR="004F7AFD" w:rsidRPr="004F7AFD">
              <w:rPr>
                <w:rFonts w:cs="Arial"/>
                <w:sz w:val="20"/>
                <w:lang w:val="en-US"/>
              </w:rPr>
              <w:t xml:space="preserve">Order </w:t>
            </w:r>
            <w:r w:rsidR="00E46516">
              <w:rPr>
                <w:rFonts w:cs="Arial"/>
                <w:sz w:val="20"/>
                <w:lang w:val="en-US"/>
              </w:rPr>
              <w:t>entry date</w:t>
            </w:r>
            <w:r w:rsidR="00B257DE">
              <w:rPr>
                <w:rFonts w:cs="Arial"/>
                <w:sz w:val="20"/>
                <w:lang w:val="en-US"/>
              </w:rPr>
              <w:t>/time</w:t>
            </w:r>
            <w:r w:rsidR="00E46516">
              <w:rPr>
                <w:rFonts w:cs="Arial"/>
                <w:sz w:val="20"/>
                <w:lang w:val="en-US"/>
              </w:rPr>
              <w:t xml:space="preserve"> stamp confirmation</w:t>
            </w:r>
          </w:p>
        </w:tc>
      </w:tr>
      <w:tr w:rsidR="004E4ED2" w:rsidRPr="004E4ED2" w14:paraId="5C3D5032" w14:textId="77777777" w:rsidTr="004E4ED2">
        <w:trPr>
          <w:trHeight w:val="554"/>
        </w:trPr>
        <w:tc>
          <w:tcPr>
            <w:tcW w:w="2370" w:type="dxa"/>
            <w:vMerge/>
            <w:shd w:val="clear" w:color="auto" w:fill="F2F2F2"/>
            <w:vAlign w:val="center"/>
          </w:tcPr>
          <w:p w14:paraId="5EAB08F6" w14:textId="77777777" w:rsidR="004E4ED2" w:rsidRPr="004E4ED2" w:rsidRDefault="004E4ED2" w:rsidP="004E4ED2">
            <w:pPr>
              <w:tabs>
                <w:tab w:val="left" w:pos="360"/>
                <w:tab w:val="right" w:pos="13892"/>
              </w:tabs>
              <w:spacing w:beforeLines="20" w:before="48" w:afterLines="20" w:after="48"/>
              <w:rPr>
                <w:rFonts w:cs="Arial"/>
                <w:lang w:val="en-US"/>
              </w:rPr>
            </w:pPr>
          </w:p>
        </w:tc>
        <w:tc>
          <w:tcPr>
            <w:tcW w:w="3408" w:type="dxa"/>
            <w:tcBorders>
              <w:top w:val="single" w:sz="4" w:space="0" w:color="FFFFFF"/>
              <w:left w:val="single" w:sz="4" w:space="0" w:color="FFFFFF"/>
              <w:bottom w:val="single" w:sz="4" w:space="0" w:color="FFFFFF"/>
              <w:right w:val="single" w:sz="4" w:space="0" w:color="FFFFFF"/>
            </w:tcBorders>
            <w:shd w:val="clear" w:color="auto" w:fill="E8E8E8"/>
          </w:tcPr>
          <w:p w14:paraId="6283AA5E" w14:textId="5E564AF2" w:rsidR="004E4ED2" w:rsidRPr="004E4ED2" w:rsidRDefault="009D2112" w:rsidP="004E4ED2">
            <w:pPr>
              <w:rPr>
                <w:color w:val="00B050"/>
                <w:lang w:val="en-US"/>
              </w:rPr>
            </w:pPr>
            <w:r w:rsidRPr="004E4ED2">
              <w:rPr>
                <w:rFonts w:cs="Arial"/>
                <w:sz w:val="20"/>
                <w:lang w:val="en-US"/>
              </w:rPr>
              <w:t xml:space="preserve">To meet </w:t>
            </w:r>
            <w:r w:rsidR="00353E27">
              <w:rPr>
                <w:rFonts w:cs="Arial"/>
                <w:sz w:val="20"/>
                <w:lang w:val="en-US"/>
              </w:rPr>
              <w:t>and</w:t>
            </w:r>
            <w:r w:rsidRPr="004E4ED2">
              <w:rPr>
                <w:rFonts w:cs="Arial"/>
                <w:sz w:val="20"/>
                <w:lang w:val="en-US"/>
              </w:rPr>
              <w:t xml:space="preserve">/or exceed </w:t>
            </w:r>
            <w:r>
              <w:rPr>
                <w:rFonts w:cs="Arial"/>
                <w:sz w:val="20"/>
                <w:lang w:val="en-US"/>
              </w:rPr>
              <w:t>SAP order entry accuracy</w:t>
            </w:r>
            <w:r w:rsidRPr="004E4ED2">
              <w:rPr>
                <w:rFonts w:cs="Arial"/>
                <w:sz w:val="20"/>
                <w:lang w:val="en-US"/>
              </w:rPr>
              <w:t xml:space="preserve"> &amp; </w:t>
            </w:r>
            <w:r>
              <w:rPr>
                <w:rFonts w:cs="Arial"/>
                <w:sz w:val="20"/>
                <w:lang w:val="en-US"/>
              </w:rPr>
              <w:t>timeliness requirement</w:t>
            </w:r>
            <w:r w:rsidR="00353E27">
              <w:rPr>
                <w:rFonts w:cs="Arial"/>
                <w:sz w:val="20"/>
                <w:lang w:val="en-US"/>
              </w:rPr>
              <w:t>s</w:t>
            </w:r>
          </w:p>
        </w:tc>
        <w:tc>
          <w:tcPr>
            <w:tcW w:w="5245" w:type="dxa"/>
            <w:tcBorders>
              <w:top w:val="single" w:sz="4" w:space="0" w:color="FFFFFF"/>
              <w:left w:val="single" w:sz="4" w:space="0" w:color="FFFFFF"/>
              <w:bottom w:val="single" w:sz="4" w:space="0" w:color="FFFFFF"/>
              <w:right w:val="single" w:sz="8" w:space="0" w:color="FFFFFF"/>
            </w:tcBorders>
            <w:shd w:val="clear" w:color="auto" w:fill="E8E8E8"/>
          </w:tcPr>
          <w:p w14:paraId="702BD2A7" w14:textId="012681A2" w:rsidR="004E4ED2" w:rsidRPr="004E4ED2" w:rsidRDefault="009D2112" w:rsidP="004E4ED2">
            <w:pPr>
              <w:rPr>
                <w:color w:val="00B050"/>
                <w:lang w:val="en-US"/>
              </w:rPr>
            </w:pPr>
            <w:r w:rsidRPr="004F7AFD">
              <w:rPr>
                <w:rFonts w:cs="Arial"/>
                <w:sz w:val="20"/>
                <w:lang w:val="en-US"/>
              </w:rPr>
              <w:t xml:space="preserve">Release of </w:t>
            </w:r>
            <w:r>
              <w:rPr>
                <w:rFonts w:cs="Arial"/>
                <w:sz w:val="20"/>
                <w:lang w:val="en-US"/>
              </w:rPr>
              <w:t xml:space="preserve">SAP </w:t>
            </w:r>
            <w:r w:rsidRPr="004F7AFD">
              <w:rPr>
                <w:rFonts w:cs="Arial"/>
                <w:sz w:val="20"/>
                <w:lang w:val="en-US"/>
              </w:rPr>
              <w:t>Order confirmations within five (5)</w:t>
            </w:r>
            <w:r>
              <w:rPr>
                <w:rFonts w:cs="Arial"/>
                <w:sz w:val="20"/>
                <w:lang w:val="en-US"/>
              </w:rPr>
              <w:t xml:space="preserve"> business days</w:t>
            </w:r>
          </w:p>
        </w:tc>
      </w:tr>
      <w:tr w:rsidR="004E4ED2" w:rsidRPr="004E4ED2" w14:paraId="583E1BD7" w14:textId="77777777" w:rsidTr="004E4ED2">
        <w:trPr>
          <w:trHeight w:val="554"/>
        </w:trPr>
        <w:tc>
          <w:tcPr>
            <w:tcW w:w="2370" w:type="dxa"/>
            <w:vMerge/>
            <w:shd w:val="clear" w:color="auto" w:fill="F2F2F2"/>
            <w:vAlign w:val="center"/>
          </w:tcPr>
          <w:p w14:paraId="373A6E00" w14:textId="77777777" w:rsidR="004E4ED2" w:rsidRPr="004E4ED2" w:rsidRDefault="004E4ED2" w:rsidP="004E4ED2">
            <w:pPr>
              <w:tabs>
                <w:tab w:val="left" w:pos="360"/>
                <w:tab w:val="right" w:pos="13892"/>
              </w:tabs>
              <w:spacing w:beforeLines="20" w:before="48" w:afterLines="20" w:after="48"/>
              <w:rPr>
                <w:rFonts w:cs="Arial"/>
                <w:lang w:val="en-US"/>
              </w:rPr>
            </w:pPr>
          </w:p>
        </w:tc>
        <w:tc>
          <w:tcPr>
            <w:tcW w:w="3408" w:type="dxa"/>
            <w:tcBorders>
              <w:top w:val="single" w:sz="4" w:space="0" w:color="FFFFFF"/>
              <w:left w:val="single" w:sz="4" w:space="0" w:color="FFFFFF"/>
              <w:bottom w:val="single" w:sz="4" w:space="0" w:color="FFFFFF"/>
              <w:right w:val="single" w:sz="4" w:space="0" w:color="FFFFFF"/>
            </w:tcBorders>
            <w:shd w:val="clear" w:color="auto" w:fill="E8E8E8"/>
          </w:tcPr>
          <w:p w14:paraId="579AB5B0" w14:textId="0F7E5018" w:rsidR="004E4ED2" w:rsidRPr="004E4ED2" w:rsidRDefault="009D2112" w:rsidP="004E4ED2">
            <w:pPr>
              <w:rPr>
                <w:color w:val="00B050"/>
                <w:lang w:val="en-US"/>
              </w:rPr>
            </w:pPr>
            <w:r>
              <w:rPr>
                <w:rFonts w:cs="Arial"/>
                <w:sz w:val="20"/>
                <w:lang w:val="en-US"/>
              </w:rPr>
              <w:t>To ensure customer delivery promise dates are communicated and met</w:t>
            </w:r>
          </w:p>
        </w:tc>
        <w:tc>
          <w:tcPr>
            <w:tcW w:w="5245" w:type="dxa"/>
            <w:tcBorders>
              <w:top w:val="single" w:sz="4" w:space="0" w:color="FFFFFF"/>
              <w:left w:val="single" w:sz="4" w:space="0" w:color="FFFFFF"/>
              <w:bottom w:val="single" w:sz="4" w:space="0" w:color="FFFFFF"/>
              <w:right w:val="single" w:sz="8" w:space="0" w:color="FFFFFF"/>
            </w:tcBorders>
            <w:shd w:val="clear" w:color="auto" w:fill="E8E8E8"/>
          </w:tcPr>
          <w:p w14:paraId="653909E9" w14:textId="1DE0E5F7" w:rsidR="004E4ED2" w:rsidRPr="004E4ED2" w:rsidRDefault="009D2112" w:rsidP="004E4ED2">
            <w:pPr>
              <w:rPr>
                <w:color w:val="00B050"/>
                <w:lang w:val="en-US"/>
              </w:rPr>
            </w:pPr>
            <w:r>
              <w:rPr>
                <w:rFonts w:cs="Arial"/>
                <w:sz w:val="20"/>
                <w:lang w:val="en-US"/>
              </w:rPr>
              <w:t>SAP On-time Delivery Reporting</w:t>
            </w:r>
          </w:p>
        </w:tc>
      </w:tr>
    </w:tbl>
    <w:p w14:paraId="4DD2FAE0" w14:textId="77777777" w:rsidR="00776831" w:rsidRDefault="00776831"/>
    <w:tbl>
      <w:tblPr>
        <w:tblStyle w:val="TabelleKabablau-grau2"/>
        <w:tblW w:w="11023" w:type="dxa"/>
        <w:tblLayout w:type="fixed"/>
        <w:tblLook w:val="0480" w:firstRow="0" w:lastRow="0" w:firstColumn="1" w:lastColumn="0" w:noHBand="0" w:noVBand="1"/>
      </w:tblPr>
      <w:tblGrid>
        <w:gridCol w:w="2370"/>
        <w:gridCol w:w="8653"/>
      </w:tblGrid>
      <w:tr w:rsidR="00CA3106" w:rsidRPr="00CA3106" w14:paraId="641D487E" w14:textId="77777777" w:rsidTr="00CA3106">
        <w:trPr>
          <w:trHeight w:val="203"/>
        </w:trPr>
        <w:tc>
          <w:tcPr>
            <w:tcW w:w="2370" w:type="dxa"/>
            <w:vMerge w:val="restart"/>
            <w:shd w:val="clear" w:color="auto" w:fill="F2F2F2"/>
            <w:vAlign w:val="center"/>
          </w:tcPr>
          <w:p w14:paraId="6128512F" w14:textId="77777777" w:rsidR="00CA3106" w:rsidRPr="00CA3106" w:rsidRDefault="00CA3106" w:rsidP="00CA3106">
            <w:pPr>
              <w:tabs>
                <w:tab w:val="left" w:pos="360"/>
                <w:tab w:val="right" w:pos="13892"/>
              </w:tabs>
              <w:spacing w:beforeLines="20" w:before="48" w:afterLines="20" w:after="48"/>
              <w:rPr>
                <w:rFonts w:cs="Arial"/>
                <w:sz w:val="20"/>
                <w:lang w:val="en-US"/>
              </w:rPr>
            </w:pPr>
            <w:r w:rsidRPr="00CA3106">
              <w:rPr>
                <w:rFonts w:cs="Arial"/>
                <w:sz w:val="20"/>
                <w:lang w:val="en-US"/>
              </w:rPr>
              <w:t>Key Tasks</w:t>
            </w:r>
          </w:p>
        </w:tc>
        <w:tc>
          <w:tcPr>
            <w:tcW w:w="86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BF689D" w14:textId="77777777" w:rsidR="00CA3106" w:rsidRPr="00CA3106" w:rsidRDefault="00CA3106" w:rsidP="00CA3106">
            <w:pPr>
              <w:tabs>
                <w:tab w:val="right" w:pos="13892"/>
              </w:tabs>
              <w:spacing w:beforeLines="20" w:before="48" w:afterLines="20" w:after="48"/>
              <w:ind w:left="40"/>
              <w:rPr>
                <w:rFonts w:ascii="Arial Narrow" w:hAnsi="Arial Narrow" w:cs="Arial"/>
                <w:lang w:val="en-US"/>
              </w:rPr>
            </w:pPr>
            <w:r w:rsidRPr="00CA3106">
              <w:rPr>
                <w:rFonts w:cs="Arial"/>
                <w:i/>
                <w:sz w:val="16"/>
                <w:lang w:val="en-US"/>
              </w:rPr>
              <w:t>(Prioritize 8-12 major areas and main tasks/activities)</w:t>
            </w:r>
          </w:p>
        </w:tc>
      </w:tr>
      <w:tr w:rsidR="00CA3106" w:rsidRPr="00CA3106" w14:paraId="0018B39E" w14:textId="77777777" w:rsidTr="00CA3106">
        <w:trPr>
          <w:trHeight w:val="554"/>
        </w:trPr>
        <w:tc>
          <w:tcPr>
            <w:tcW w:w="2370" w:type="dxa"/>
            <w:vMerge/>
            <w:shd w:val="clear" w:color="auto" w:fill="F2F2F2"/>
            <w:vAlign w:val="center"/>
          </w:tcPr>
          <w:p w14:paraId="5272F478" w14:textId="77777777" w:rsidR="00CA3106" w:rsidRPr="00CA3106" w:rsidRDefault="00CA3106" w:rsidP="00CA3106">
            <w:pPr>
              <w:tabs>
                <w:tab w:val="left" w:pos="360"/>
                <w:tab w:val="right" w:pos="13892"/>
              </w:tabs>
              <w:spacing w:beforeLines="20" w:before="48" w:afterLines="20" w:after="48"/>
              <w:rPr>
                <w:rFonts w:cs="Arial"/>
                <w:sz w:val="24"/>
                <w:lang w:val="en-US"/>
              </w:rPr>
            </w:pPr>
          </w:p>
        </w:tc>
        <w:tc>
          <w:tcPr>
            <w:tcW w:w="8653" w:type="dxa"/>
            <w:tcBorders>
              <w:top w:val="single" w:sz="4" w:space="0" w:color="FFFFFF"/>
              <w:left w:val="single" w:sz="4" w:space="0" w:color="FFFFFF"/>
              <w:bottom w:val="single" w:sz="4" w:space="0" w:color="FFFFFF"/>
              <w:right w:val="single" w:sz="4" w:space="0" w:color="FFFFFF"/>
            </w:tcBorders>
            <w:shd w:val="clear" w:color="auto" w:fill="E8E8E8"/>
          </w:tcPr>
          <w:p w14:paraId="211AFDB9" w14:textId="20E213A9" w:rsidR="0010636B" w:rsidRPr="0010636B" w:rsidRDefault="008A013D" w:rsidP="00C20C46">
            <w:pPr>
              <w:numPr>
                <w:ilvl w:val="0"/>
                <w:numId w:val="20"/>
              </w:numPr>
              <w:spacing w:after="0"/>
              <w:ind w:left="316" w:hanging="270"/>
              <w:rPr>
                <w:rFonts w:cs="Arial"/>
                <w:sz w:val="20"/>
                <w:lang w:val="en-US"/>
              </w:rPr>
            </w:pPr>
            <w:r>
              <w:rPr>
                <w:rFonts w:cs="Arial"/>
                <w:sz w:val="20"/>
                <w:lang w:val="en-US"/>
              </w:rPr>
              <w:t xml:space="preserve">Develop a comprehensive </w:t>
            </w:r>
            <w:r w:rsidR="006460B2">
              <w:rPr>
                <w:rFonts w:cs="Arial"/>
                <w:sz w:val="20"/>
                <w:lang w:val="en-US"/>
              </w:rPr>
              <w:t>knowledge of</w:t>
            </w:r>
            <w:r w:rsidR="00A0578A">
              <w:rPr>
                <w:rFonts w:cs="Arial"/>
                <w:sz w:val="20"/>
                <w:lang w:val="en-US"/>
              </w:rPr>
              <w:t xml:space="preserve"> all product </w:t>
            </w:r>
            <w:r w:rsidR="0035024D">
              <w:rPr>
                <w:rFonts w:cs="Arial"/>
                <w:sz w:val="20"/>
                <w:lang w:val="en-US"/>
              </w:rPr>
              <w:t xml:space="preserve">and service </w:t>
            </w:r>
            <w:r w:rsidR="00A0578A">
              <w:rPr>
                <w:rFonts w:cs="Arial"/>
                <w:sz w:val="20"/>
                <w:lang w:val="en-US"/>
              </w:rPr>
              <w:t xml:space="preserve">offerings </w:t>
            </w:r>
            <w:r w:rsidR="006B48E3">
              <w:rPr>
                <w:rFonts w:cs="Arial"/>
                <w:sz w:val="20"/>
                <w:lang w:val="en-US"/>
              </w:rPr>
              <w:t>including</w:t>
            </w:r>
            <w:r w:rsidR="0035024D">
              <w:rPr>
                <w:rFonts w:cs="Arial"/>
                <w:sz w:val="20"/>
                <w:lang w:val="en-US"/>
              </w:rPr>
              <w:t xml:space="preserve"> </w:t>
            </w:r>
            <w:r w:rsidR="00A0578A">
              <w:rPr>
                <w:rFonts w:cs="Arial"/>
                <w:sz w:val="20"/>
                <w:lang w:val="en-US"/>
              </w:rPr>
              <w:t xml:space="preserve">product codes, </w:t>
            </w:r>
            <w:r w:rsidR="007E33F4">
              <w:rPr>
                <w:rFonts w:cs="Arial"/>
                <w:sz w:val="20"/>
                <w:lang w:val="en-US"/>
              </w:rPr>
              <w:t>p</w:t>
            </w:r>
            <w:r w:rsidR="00002574">
              <w:rPr>
                <w:rFonts w:cs="Arial"/>
                <w:sz w:val="20"/>
                <w:lang w:val="en-US"/>
              </w:rPr>
              <w:t xml:space="preserve">roduct </w:t>
            </w:r>
            <w:r w:rsidR="007E33F4">
              <w:rPr>
                <w:rFonts w:cs="Arial"/>
                <w:sz w:val="20"/>
                <w:lang w:val="en-US"/>
              </w:rPr>
              <w:t>c</w:t>
            </w:r>
            <w:r w:rsidR="00002574">
              <w:rPr>
                <w:rFonts w:cs="Arial"/>
                <w:sz w:val="20"/>
                <w:lang w:val="en-US"/>
              </w:rPr>
              <w:t>ode nomenclature</w:t>
            </w:r>
            <w:r w:rsidR="007E33F4">
              <w:rPr>
                <w:rFonts w:cs="Arial"/>
                <w:sz w:val="20"/>
                <w:lang w:val="en-US"/>
              </w:rPr>
              <w:t xml:space="preserve">, </w:t>
            </w:r>
            <w:r w:rsidR="00A0578A">
              <w:rPr>
                <w:rFonts w:cs="Arial"/>
                <w:sz w:val="20"/>
                <w:lang w:val="en-US"/>
              </w:rPr>
              <w:t>product descriptions</w:t>
            </w:r>
            <w:r w:rsidR="006B48E3">
              <w:rPr>
                <w:rFonts w:cs="Arial"/>
                <w:sz w:val="20"/>
                <w:lang w:val="en-US"/>
              </w:rPr>
              <w:t>, corresponding product specifications</w:t>
            </w:r>
            <w:r w:rsidR="004C601F">
              <w:rPr>
                <w:rFonts w:cs="Arial"/>
                <w:sz w:val="20"/>
                <w:lang w:val="en-US"/>
              </w:rPr>
              <w:t>, product makeup (roll size, dimensions</w:t>
            </w:r>
            <w:r w:rsidR="00002574">
              <w:rPr>
                <w:rFonts w:cs="Arial"/>
                <w:sz w:val="20"/>
                <w:lang w:val="en-US"/>
              </w:rPr>
              <w:t>, weights</w:t>
            </w:r>
            <w:r w:rsidR="003B7AA5">
              <w:rPr>
                <w:rFonts w:cs="Arial"/>
                <w:sz w:val="20"/>
                <w:lang w:val="en-US"/>
              </w:rPr>
              <w:t>, areas</w:t>
            </w:r>
            <w:r w:rsidR="00002574">
              <w:rPr>
                <w:rFonts w:cs="Arial"/>
                <w:sz w:val="20"/>
                <w:lang w:val="en-US"/>
              </w:rPr>
              <w:t>)</w:t>
            </w:r>
            <w:r w:rsidR="007E33F4">
              <w:rPr>
                <w:rFonts w:cs="Arial"/>
                <w:sz w:val="20"/>
                <w:lang w:val="en-US"/>
              </w:rPr>
              <w:t>, packaging</w:t>
            </w:r>
            <w:r w:rsidR="008E76E8">
              <w:rPr>
                <w:rFonts w:cs="Arial"/>
                <w:sz w:val="20"/>
                <w:lang w:val="en-US"/>
              </w:rPr>
              <w:t xml:space="preserve"> makeup, pallet makeup</w:t>
            </w:r>
            <w:r w:rsidR="00CB2840">
              <w:rPr>
                <w:rFonts w:cs="Arial"/>
                <w:sz w:val="20"/>
                <w:lang w:val="en-US"/>
              </w:rPr>
              <w:t xml:space="preserve">, minimum order quantities (MOQ), </w:t>
            </w:r>
            <w:r w:rsidR="005724F0">
              <w:rPr>
                <w:rFonts w:cs="Arial"/>
                <w:sz w:val="20"/>
                <w:lang w:val="en-US"/>
              </w:rPr>
              <w:t xml:space="preserve">and </w:t>
            </w:r>
            <w:r w:rsidR="00BB5A6E">
              <w:rPr>
                <w:rFonts w:cs="Arial"/>
                <w:sz w:val="20"/>
                <w:lang w:val="en-US"/>
              </w:rPr>
              <w:t>identified add-on c</w:t>
            </w:r>
            <w:r w:rsidR="007B14DC">
              <w:rPr>
                <w:rFonts w:cs="Arial"/>
                <w:sz w:val="20"/>
                <w:lang w:val="en-US"/>
              </w:rPr>
              <w:t>harges.</w:t>
            </w:r>
          </w:p>
          <w:p w14:paraId="1F19929C" w14:textId="5BCEA19D" w:rsidR="00CA3106" w:rsidRPr="00CA3106" w:rsidRDefault="00E738B5" w:rsidP="00C20C46">
            <w:pPr>
              <w:numPr>
                <w:ilvl w:val="0"/>
                <w:numId w:val="20"/>
              </w:numPr>
              <w:spacing w:after="0"/>
              <w:ind w:left="316" w:hanging="270"/>
              <w:rPr>
                <w:rFonts w:cs="Arial"/>
                <w:sz w:val="20"/>
                <w:lang w:val="en-US"/>
              </w:rPr>
            </w:pPr>
            <w:r>
              <w:rPr>
                <w:rFonts w:cs="Arial"/>
                <w:bCs/>
                <w:color w:val="000000"/>
                <w:sz w:val="20"/>
                <w:lang w:val="en-US"/>
              </w:rPr>
              <w:t>To manage the</w:t>
            </w:r>
            <w:r w:rsidR="00E66AED">
              <w:rPr>
                <w:rFonts w:cs="Arial"/>
                <w:bCs/>
                <w:color w:val="000000"/>
                <w:sz w:val="20"/>
                <w:lang w:val="en-US"/>
              </w:rPr>
              <w:t xml:space="preserve"> </w:t>
            </w:r>
            <w:r w:rsidR="0060343C">
              <w:rPr>
                <w:rFonts w:cs="Arial"/>
                <w:bCs/>
                <w:color w:val="000000"/>
                <w:sz w:val="20"/>
                <w:lang w:val="en-US"/>
              </w:rPr>
              <w:t xml:space="preserve">entire </w:t>
            </w:r>
            <w:r w:rsidR="00DE7354">
              <w:rPr>
                <w:rFonts w:cs="Arial"/>
                <w:bCs/>
                <w:color w:val="000000"/>
                <w:sz w:val="20"/>
                <w:lang w:val="en-US"/>
              </w:rPr>
              <w:t>o</w:t>
            </w:r>
            <w:r w:rsidR="007852AC">
              <w:rPr>
                <w:rFonts w:cs="Arial"/>
                <w:bCs/>
                <w:color w:val="000000"/>
                <w:sz w:val="20"/>
                <w:lang w:val="en-US"/>
              </w:rPr>
              <w:t xml:space="preserve">rder </w:t>
            </w:r>
            <w:r w:rsidR="00DE7354">
              <w:rPr>
                <w:rFonts w:cs="Arial"/>
                <w:bCs/>
                <w:color w:val="000000"/>
                <w:sz w:val="20"/>
                <w:lang w:val="en-US"/>
              </w:rPr>
              <w:t>e</w:t>
            </w:r>
            <w:r w:rsidR="007852AC">
              <w:rPr>
                <w:rFonts w:cs="Arial"/>
                <w:bCs/>
                <w:color w:val="000000"/>
                <w:sz w:val="20"/>
                <w:lang w:val="en-US"/>
              </w:rPr>
              <w:t xml:space="preserve">ntry </w:t>
            </w:r>
            <w:r w:rsidR="00E66AED">
              <w:rPr>
                <w:rFonts w:cs="Arial"/>
                <w:bCs/>
                <w:color w:val="000000"/>
                <w:sz w:val="20"/>
                <w:lang w:val="en-US"/>
              </w:rPr>
              <w:t xml:space="preserve">process </w:t>
            </w:r>
            <w:r w:rsidR="007852AC">
              <w:rPr>
                <w:rFonts w:cs="Arial"/>
                <w:bCs/>
                <w:color w:val="000000"/>
                <w:sz w:val="20"/>
                <w:lang w:val="en-US"/>
              </w:rPr>
              <w:t xml:space="preserve">for all </w:t>
            </w:r>
            <w:r w:rsidR="00015053">
              <w:rPr>
                <w:rFonts w:cs="Arial"/>
                <w:bCs/>
                <w:color w:val="000000"/>
                <w:sz w:val="20"/>
                <w:lang w:val="en-US"/>
              </w:rPr>
              <w:t>T</w:t>
            </w:r>
            <w:r w:rsidR="00870CAF">
              <w:rPr>
                <w:rFonts w:cs="Arial"/>
                <w:bCs/>
                <w:color w:val="000000"/>
                <w:sz w:val="20"/>
                <w:lang w:val="en-US"/>
              </w:rPr>
              <w:t xml:space="preserve">T </w:t>
            </w:r>
            <w:r w:rsidR="00E66AED">
              <w:rPr>
                <w:rFonts w:cs="Arial"/>
                <w:bCs/>
                <w:color w:val="000000"/>
                <w:sz w:val="20"/>
                <w:lang w:val="en-US"/>
              </w:rPr>
              <w:t>customer order</w:t>
            </w:r>
            <w:r w:rsidR="007852AC">
              <w:rPr>
                <w:rFonts w:cs="Arial"/>
                <w:bCs/>
                <w:color w:val="000000"/>
                <w:sz w:val="20"/>
                <w:lang w:val="en-US"/>
              </w:rPr>
              <w:t>s</w:t>
            </w:r>
            <w:r w:rsidR="00BC02B5">
              <w:rPr>
                <w:rFonts w:cs="Arial"/>
                <w:bCs/>
                <w:color w:val="000000"/>
                <w:sz w:val="20"/>
                <w:lang w:val="en-US"/>
              </w:rPr>
              <w:t xml:space="preserve">, </w:t>
            </w:r>
            <w:r w:rsidR="00E5408F">
              <w:rPr>
                <w:rFonts w:cs="Arial"/>
                <w:bCs/>
                <w:color w:val="000000"/>
                <w:sz w:val="20"/>
                <w:lang w:val="en-US"/>
              </w:rPr>
              <w:t xml:space="preserve">from accepting the customer’s order, to checking and </w:t>
            </w:r>
            <w:r w:rsidR="00A84FBF">
              <w:rPr>
                <w:rFonts w:cs="Arial"/>
                <w:bCs/>
                <w:color w:val="000000"/>
                <w:sz w:val="20"/>
                <w:lang w:val="en-US"/>
              </w:rPr>
              <w:t>verifying credit status, to checking inventory availabil</w:t>
            </w:r>
            <w:r w:rsidR="00FE2737">
              <w:rPr>
                <w:rFonts w:cs="Arial"/>
                <w:bCs/>
                <w:color w:val="000000"/>
                <w:sz w:val="20"/>
                <w:lang w:val="en-US"/>
              </w:rPr>
              <w:t xml:space="preserve">ity and to </w:t>
            </w:r>
            <w:r w:rsidR="00E66AED">
              <w:rPr>
                <w:rFonts w:cs="Arial"/>
                <w:bCs/>
                <w:color w:val="000000"/>
                <w:sz w:val="20"/>
                <w:lang w:val="en-US"/>
              </w:rPr>
              <w:t>assur</w:t>
            </w:r>
            <w:r w:rsidR="00FE2737">
              <w:rPr>
                <w:rFonts w:cs="Arial"/>
                <w:bCs/>
                <w:color w:val="000000"/>
                <w:sz w:val="20"/>
                <w:lang w:val="en-US"/>
              </w:rPr>
              <w:t>e</w:t>
            </w:r>
            <w:r w:rsidR="0060343C">
              <w:rPr>
                <w:rFonts w:cs="Arial"/>
                <w:bCs/>
                <w:color w:val="000000"/>
                <w:sz w:val="20"/>
                <w:lang w:val="en-US"/>
              </w:rPr>
              <w:t xml:space="preserve"> order entry</w:t>
            </w:r>
            <w:r w:rsidR="00BC02B5">
              <w:rPr>
                <w:rFonts w:cs="Arial"/>
                <w:bCs/>
                <w:color w:val="000000"/>
                <w:sz w:val="20"/>
                <w:lang w:val="en-US"/>
              </w:rPr>
              <w:t xml:space="preserve"> </w:t>
            </w:r>
            <w:r w:rsidR="00BC02B5" w:rsidRPr="00870CAF">
              <w:rPr>
                <w:rFonts w:cs="Arial"/>
                <w:bCs/>
                <w:color w:val="000000"/>
                <w:sz w:val="20"/>
                <w:lang w:val="en-US"/>
              </w:rPr>
              <w:t xml:space="preserve">timeliness, </w:t>
            </w:r>
            <w:r w:rsidR="00870CAF" w:rsidRPr="00870CAF">
              <w:rPr>
                <w:rFonts w:cs="Arial"/>
                <w:bCs/>
                <w:color w:val="000000"/>
                <w:sz w:val="20"/>
                <w:lang w:val="en-US"/>
              </w:rPr>
              <w:t>accuracy,</w:t>
            </w:r>
            <w:r w:rsidR="00D16E93" w:rsidRPr="00870CAF">
              <w:rPr>
                <w:rFonts w:cs="Arial"/>
                <w:bCs/>
                <w:color w:val="000000"/>
                <w:sz w:val="20"/>
                <w:lang w:val="en-US"/>
              </w:rPr>
              <w:t xml:space="preserve"> and</w:t>
            </w:r>
            <w:r w:rsidR="00D16E93">
              <w:rPr>
                <w:rFonts w:cs="Arial"/>
                <w:bCs/>
                <w:color w:val="000000"/>
                <w:sz w:val="20"/>
                <w:lang w:val="en-US"/>
              </w:rPr>
              <w:t xml:space="preserve"> </w:t>
            </w:r>
            <w:r w:rsidR="00FE2737">
              <w:rPr>
                <w:rFonts w:cs="Arial"/>
                <w:bCs/>
                <w:color w:val="000000"/>
                <w:sz w:val="20"/>
                <w:lang w:val="en-US"/>
              </w:rPr>
              <w:t xml:space="preserve">an </w:t>
            </w:r>
            <w:r w:rsidR="00E43EB8">
              <w:rPr>
                <w:rFonts w:cs="Arial"/>
                <w:bCs/>
                <w:color w:val="000000"/>
                <w:sz w:val="20"/>
                <w:lang w:val="en-US"/>
              </w:rPr>
              <w:t>ability to report issues</w:t>
            </w:r>
            <w:r w:rsidR="00CA3106" w:rsidRPr="00CA3106">
              <w:rPr>
                <w:rFonts w:cs="Arial"/>
                <w:bCs/>
                <w:color w:val="000000"/>
                <w:sz w:val="20"/>
                <w:lang w:val="en-US"/>
              </w:rPr>
              <w:t>.</w:t>
            </w:r>
          </w:p>
          <w:p w14:paraId="4B30EA68" w14:textId="4891870A" w:rsidR="00634D77" w:rsidRDefault="009D13CF" w:rsidP="00C20C46">
            <w:pPr>
              <w:numPr>
                <w:ilvl w:val="0"/>
                <w:numId w:val="20"/>
              </w:numPr>
              <w:spacing w:after="0"/>
              <w:ind w:left="316" w:hanging="270"/>
              <w:jc w:val="both"/>
              <w:rPr>
                <w:rFonts w:cs="Arial"/>
                <w:sz w:val="20"/>
                <w:lang w:val="en-US"/>
              </w:rPr>
            </w:pPr>
            <w:r>
              <w:rPr>
                <w:rFonts w:cs="Arial"/>
                <w:sz w:val="20"/>
                <w:lang w:val="en-US"/>
              </w:rPr>
              <w:t>To r</w:t>
            </w:r>
            <w:r w:rsidR="00634D77">
              <w:rPr>
                <w:rFonts w:cs="Arial"/>
                <w:sz w:val="20"/>
                <w:lang w:val="en-US"/>
              </w:rPr>
              <w:t>eview pending orders and specific customer requests</w:t>
            </w:r>
            <w:r w:rsidR="00F33878">
              <w:rPr>
                <w:rFonts w:cs="Arial"/>
                <w:sz w:val="20"/>
                <w:lang w:val="en-US"/>
              </w:rPr>
              <w:t xml:space="preserve"> to ensure excellent customer service and customer experience.</w:t>
            </w:r>
          </w:p>
          <w:p w14:paraId="554F355B" w14:textId="77777777" w:rsidR="006C372B" w:rsidRPr="00CA3106" w:rsidRDefault="006C372B" w:rsidP="006C372B">
            <w:pPr>
              <w:numPr>
                <w:ilvl w:val="0"/>
                <w:numId w:val="20"/>
              </w:numPr>
              <w:overflowPunct w:val="0"/>
              <w:autoSpaceDE w:val="0"/>
              <w:autoSpaceDN w:val="0"/>
              <w:adjustRightInd w:val="0"/>
              <w:spacing w:after="0"/>
              <w:ind w:left="316" w:hanging="270"/>
              <w:jc w:val="both"/>
              <w:textAlignment w:val="baseline"/>
              <w:rPr>
                <w:rFonts w:cs="Arial"/>
                <w:bCs/>
                <w:color w:val="000000"/>
                <w:sz w:val="20"/>
                <w:lang w:val="en-US"/>
              </w:rPr>
            </w:pPr>
            <w:r w:rsidRPr="00CA3106">
              <w:rPr>
                <w:rFonts w:cs="Arial"/>
                <w:bCs/>
                <w:color w:val="000000"/>
                <w:sz w:val="20"/>
                <w:lang w:val="en-US"/>
              </w:rPr>
              <w:t xml:space="preserve">Provide </w:t>
            </w:r>
            <w:r>
              <w:rPr>
                <w:rFonts w:cs="Arial"/>
                <w:bCs/>
                <w:color w:val="000000"/>
                <w:sz w:val="20"/>
                <w:lang w:val="en-US"/>
              </w:rPr>
              <w:t>troubleshooting assistance for customer order inquiries, customer account status and relevant problems</w:t>
            </w:r>
            <w:r w:rsidRPr="00CA3106">
              <w:rPr>
                <w:rFonts w:cs="Arial"/>
                <w:bCs/>
                <w:color w:val="000000"/>
                <w:sz w:val="20"/>
                <w:lang w:val="en-US"/>
              </w:rPr>
              <w:t>.</w:t>
            </w:r>
          </w:p>
          <w:p w14:paraId="2840FA9A" w14:textId="3819247F" w:rsidR="00AC7CE7" w:rsidRDefault="006770E5" w:rsidP="00C20C46">
            <w:pPr>
              <w:numPr>
                <w:ilvl w:val="0"/>
                <w:numId w:val="20"/>
              </w:numPr>
              <w:spacing w:after="0"/>
              <w:ind w:left="316" w:hanging="270"/>
              <w:jc w:val="both"/>
              <w:rPr>
                <w:rFonts w:cs="Arial"/>
                <w:sz w:val="20"/>
                <w:lang w:val="en-US"/>
              </w:rPr>
            </w:pPr>
            <w:r>
              <w:rPr>
                <w:rFonts w:cs="Arial"/>
                <w:sz w:val="20"/>
                <w:lang w:val="en-US"/>
              </w:rPr>
              <w:t>To manage</w:t>
            </w:r>
            <w:r w:rsidR="009D13CF">
              <w:rPr>
                <w:rFonts w:cs="Arial"/>
                <w:sz w:val="20"/>
                <w:lang w:val="en-US"/>
              </w:rPr>
              <w:t xml:space="preserve"> t</w:t>
            </w:r>
            <w:r w:rsidR="001C7945">
              <w:rPr>
                <w:rFonts w:cs="Arial"/>
                <w:sz w:val="20"/>
                <w:lang w:val="en-US"/>
              </w:rPr>
              <w:t>he</w:t>
            </w:r>
            <w:r w:rsidR="009D13CF">
              <w:rPr>
                <w:rFonts w:cs="Arial"/>
                <w:sz w:val="20"/>
                <w:lang w:val="en-US"/>
              </w:rPr>
              <w:t xml:space="preserve"> order fulfillment process</w:t>
            </w:r>
            <w:r w:rsidR="006F0CFE">
              <w:rPr>
                <w:rFonts w:cs="Arial"/>
                <w:sz w:val="20"/>
                <w:lang w:val="en-US"/>
              </w:rPr>
              <w:t xml:space="preserve"> from organizing product</w:t>
            </w:r>
            <w:r w:rsidR="00D86530">
              <w:rPr>
                <w:rFonts w:cs="Arial"/>
                <w:sz w:val="20"/>
                <w:lang w:val="en-US"/>
              </w:rPr>
              <w:t>/pallet</w:t>
            </w:r>
            <w:r w:rsidR="006F0CFE">
              <w:rPr>
                <w:rFonts w:cs="Arial"/>
                <w:sz w:val="20"/>
                <w:lang w:val="en-US"/>
              </w:rPr>
              <w:t xml:space="preserve"> assignment</w:t>
            </w:r>
            <w:r w:rsidR="00D86530">
              <w:rPr>
                <w:rFonts w:cs="Arial"/>
                <w:sz w:val="20"/>
                <w:lang w:val="en-US"/>
              </w:rPr>
              <w:t>s</w:t>
            </w:r>
            <w:r w:rsidR="006F0CFE">
              <w:rPr>
                <w:rFonts w:cs="Arial"/>
                <w:sz w:val="20"/>
                <w:lang w:val="en-US"/>
              </w:rPr>
              <w:t xml:space="preserve"> against open orders, </w:t>
            </w:r>
            <w:r w:rsidR="00D86530">
              <w:rPr>
                <w:rFonts w:cs="Arial"/>
                <w:sz w:val="20"/>
                <w:lang w:val="en-US"/>
              </w:rPr>
              <w:t>generating all</w:t>
            </w:r>
            <w:r w:rsidR="00A81E5F">
              <w:rPr>
                <w:rFonts w:cs="Arial"/>
                <w:sz w:val="20"/>
                <w:lang w:val="en-US"/>
              </w:rPr>
              <w:t xml:space="preserve"> delivery or pickup documentation including CoC Cover Sheets, CoC</w:t>
            </w:r>
            <w:r w:rsidR="00C948BB">
              <w:rPr>
                <w:rFonts w:cs="Arial"/>
                <w:sz w:val="20"/>
                <w:lang w:val="en-US"/>
              </w:rPr>
              <w:t xml:space="preserve"> Test Reports, Delivery</w:t>
            </w:r>
            <w:r w:rsidR="0001552F">
              <w:rPr>
                <w:rFonts w:cs="Arial"/>
                <w:sz w:val="20"/>
                <w:lang w:val="en-US"/>
              </w:rPr>
              <w:t xml:space="preserve"> Note/Packing Li</w:t>
            </w:r>
            <w:r w:rsidR="00332206">
              <w:rPr>
                <w:rFonts w:cs="Arial"/>
                <w:sz w:val="20"/>
                <w:lang w:val="en-US"/>
              </w:rPr>
              <w:t>st, Bill of Lading</w:t>
            </w:r>
            <w:r w:rsidR="001D1940">
              <w:rPr>
                <w:rFonts w:cs="Arial"/>
                <w:sz w:val="20"/>
                <w:lang w:val="en-US"/>
              </w:rPr>
              <w:t xml:space="preserve"> (BOL)</w:t>
            </w:r>
            <w:r w:rsidR="00332206">
              <w:rPr>
                <w:rFonts w:cs="Arial"/>
                <w:sz w:val="20"/>
                <w:lang w:val="en-US"/>
              </w:rPr>
              <w:t>, Commercial Invoices</w:t>
            </w:r>
            <w:r w:rsidR="001C7945">
              <w:rPr>
                <w:rFonts w:cs="Arial"/>
                <w:sz w:val="20"/>
                <w:lang w:val="en-US"/>
              </w:rPr>
              <w:t xml:space="preserve"> and </w:t>
            </w:r>
            <w:r w:rsidR="0006506A">
              <w:rPr>
                <w:rFonts w:cs="Arial"/>
                <w:sz w:val="20"/>
                <w:lang w:val="en-US"/>
              </w:rPr>
              <w:t xml:space="preserve">taking the lead in </w:t>
            </w:r>
            <w:r w:rsidR="001C7945">
              <w:rPr>
                <w:rFonts w:cs="Arial"/>
                <w:sz w:val="20"/>
                <w:lang w:val="en-US"/>
              </w:rPr>
              <w:t>commu</w:t>
            </w:r>
            <w:r w:rsidR="009C4FA5">
              <w:rPr>
                <w:rFonts w:cs="Arial"/>
                <w:sz w:val="20"/>
                <w:lang w:val="en-US"/>
              </w:rPr>
              <w:t>nicat</w:t>
            </w:r>
            <w:r w:rsidR="001C7945">
              <w:rPr>
                <w:rFonts w:cs="Arial"/>
                <w:sz w:val="20"/>
                <w:lang w:val="en-US"/>
              </w:rPr>
              <w:t>ing</w:t>
            </w:r>
            <w:r w:rsidR="00274C34">
              <w:rPr>
                <w:rFonts w:cs="Arial"/>
                <w:sz w:val="20"/>
                <w:lang w:val="en-US"/>
              </w:rPr>
              <w:t xml:space="preserve"> with our internal and/or external warehousing partners.</w:t>
            </w:r>
          </w:p>
          <w:p w14:paraId="40A1ABBF" w14:textId="77777777" w:rsidR="00923965" w:rsidRDefault="00923965" w:rsidP="00923965">
            <w:pPr>
              <w:numPr>
                <w:ilvl w:val="0"/>
                <w:numId w:val="20"/>
              </w:numPr>
              <w:spacing w:after="0"/>
              <w:ind w:left="316" w:hanging="270"/>
              <w:jc w:val="both"/>
              <w:rPr>
                <w:rFonts w:cs="Arial"/>
                <w:sz w:val="20"/>
                <w:lang w:val="en-US"/>
              </w:rPr>
            </w:pPr>
            <w:r>
              <w:rPr>
                <w:rFonts w:cs="Arial"/>
                <w:sz w:val="20"/>
                <w:lang w:val="en-US"/>
              </w:rPr>
              <w:t xml:space="preserve">To prepare and manage all aspects of the Certificate of Conformance (CoC) process, including the generation of CoC Cover Sheets that correspond to the specific order requirements, and manufacturing site CoC Test Report.  </w:t>
            </w:r>
          </w:p>
          <w:p w14:paraId="331A3D8B" w14:textId="2F6EA4D4" w:rsidR="00CA3106" w:rsidRPr="00CA3106" w:rsidRDefault="00554ABF" w:rsidP="00C20C46">
            <w:pPr>
              <w:numPr>
                <w:ilvl w:val="0"/>
                <w:numId w:val="20"/>
              </w:numPr>
              <w:spacing w:after="0"/>
              <w:ind w:left="316" w:hanging="270"/>
              <w:jc w:val="both"/>
              <w:rPr>
                <w:rFonts w:cs="Arial"/>
                <w:sz w:val="20"/>
                <w:lang w:val="en-US"/>
              </w:rPr>
            </w:pPr>
            <w:r>
              <w:rPr>
                <w:rFonts w:cs="Arial"/>
                <w:sz w:val="20"/>
                <w:lang w:val="en-US"/>
              </w:rPr>
              <w:t>P</w:t>
            </w:r>
            <w:r w:rsidR="00AD5E57">
              <w:rPr>
                <w:rFonts w:cs="Arial"/>
                <w:sz w:val="20"/>
                <w:lang w:val="en-US"/>
              </w:rPr>
              <w:t>rovide sales support data to assist the Sales Manager</w:t>
            </w:r>
            <w:r w:rsidR="00D87A9B">
              <w:rPr>
                <w:rFonts w:cs="Arial"/>
                <w:sz w:val="20"/>
                <w:lang w:val="en-US"/>
              </w:rPr>
              <w:t xml:space="preserve"> and </w:t>
            </w:r>
            <w:r w:rsidR="00052095">
              <w:rPr>
                <w:rFonts w:cs="Arial"/>
                <w:sz w:val="20"/>
                <w:lang w:val="en-US"/>
              </w:rPr>
              <w:t xml:space="preserve">internal </w:t>
            </w:r>
            <w:r w:rsidR="00D87A9B">
              <w:rPr>
                <w:rFonts w:cs="Arial"/>
                <w:sz w:val="20"/>
                <w:lang w:val="en-US"/>
              </w:rPr>
              <w:t>cross functional teams</w:t>
            </w:r>
            <w:r w:rsidR="00973954">
              <w:rPr>
                <w:rFonts w:cs="Arial"/>
                <w:sz w:val="20"/>
                <w:lang w:val="en-US"/>
              </w:rPr>
              <w:t xml:space="preserve"> as requested</w:t>
            </w:r>
            <w:r w:rsidR="00E738B5">
              <w:rPr>
                <w:rFonts w:cs="Arial"/>
                <w:sz w:val="20"/>
                <w:lang w:val="en-US"/>
              </w:rPr>
              <w:t>.</w:t>
            </w:r>
          </w:p>
          <w:p w14:paraId="16E4036D" w14:textId="288D798A" w:rsidR="001D0576" w:rsidRDefault="001D0576" w:rsidP="00C20C46">
            <w:pPr>
              <w:numPr>
                <w:ilvl w:val="0"/>
                <w:numId w:val="20"/>
              </w:numPr>
              <w:spacing w:after="0"/>
              <w:ind w:left="316" w:hanging="270"/>
              <w:jc w:val="both"/>
              <w:rPr>
                <w:rFonts w:cs="Arial"/>
                <w:sz w:val="20"/>
                <w:lang w:val="en-US"/>
              </w:rPr>
            </w:pPr>
            <w:r>
              <w:rPr>
                <w:rFonts w:cs="Arial"/>
                <w:sz w:val="20"/>
                <w:lang w:val="en-US"/>
              </w:rPr>
              <w:t>Develop and maintain</w:t>
            </w:r>
            <w:r w:rsidR="00667FA3">
              <w:rPr>
                <w:rFonts w:cs="Arial"/>
                <w:sz w:val="20"/>
                <w:lang w:val="en-US"/>
              </w:rPr>
              <w:t xml:space="preserve"> an accurate recordkeeping and filing system for all documents, i.e.</w:t>
            </w:r>
            <w:r w:rsidR="001E7162">
              <w:rPr>
                <w:rFonts w:cs="Arial"/>
                <w:sz w:val="20"/>
                <w:lang w:val="en-US"/>
              </w:rPr>
              <w:t xml:space="preserve">, customer PO’s &amp; POC’s, </w:t>
            </w:r>
            <w:r w:rsidR="001D1940">
              <w:rPr>
                <w:rFonts w:cs="Arial"/>
                <w:sz w:val="20"/>
                <w:lang w:val="en-US"/>
              </w:rPr>
              <w:t xml:space="preserve">CoC Cover Sheets, </w:t>
            </w:r>
            <w:r w:rsidR="00414A56">
              <w:rPr>
                <w:rFonts w:cs="Arial"/>
                <w:sz w:val="20"/>
                <w:lang w:val="en-US"/>
              </w:rPr>
              <w:t>CoC Test Reports</w:t>
            </w:r>
            <w:r w:rsidR="007D797E">
              <w:rPr>
                <w:rFonts w:cs="Arial"/>
                <w:sz w:val="20"/>
                <w:lang w:val="en-US"/>
              </w:rPr>
              <w:t xml:space="preserve">, </w:t>
            </w:r>
            <w:r w:rsidR="001D1940">
              <w:rPr>
                <w:rFonts w:cs="Arial"/>
                <w:sz w:val="20"/>
                <w:lang w:val="en-US"/>
              </w:rPr>
              <w:t xml:space="preserve">BOL’s, </w:t>
            </w:r>
            <w:r w:rsidR="007D797E">
              <w:rPr>
                <w:rFonts w:cs="Arial"/>
                <w:sz w:val="20"/>
                <w:lang w:val="en-US"/>
              </w:rPr>
              <w:t xml:space="preserve">Temperature Data Loggers (TDL) </w:t>
            </w:r>
            <w:r w:rsidR="009658E5">
              <w:rPr>
                <w:rFonts w:cs="Arial"/>
                <w:sz w:val="20"/>
                <w:lang w:val="en-US"/>
              </w:rPr>
              <w:t xml:space="preserve">ID’s and Data Logs, </w:t>
            </w:r>
            <w:r w:rsidR="004727CB">
              <w:rPr>
                <w:rFonts w:cs="Arial"/>
                <w:sz w:val="20"/>
                <w:lang w:val="en-US"/>
              </w:rPr>
              <w:t>3</w:t>
            </w:r>
            <w:r w:rsidR="004727CB" w:rsidRPr="004727CB">
              <w:rPr>
                <w:rFonts w:cs="Arial"/>
                <w:sz w:val="20"/>
                <w:vertAlign w:val="superscript"/>
                <w:lang w:val="en-US"/>
              </w:rPr>
              <w:t>rd</w:t>
            </w:r>
            <w:r w:rsidR="004727CB">
              <w:rPr>
                <w:rFonts w:cs="Arial"/>
                <w:sz w:val="20"/>
                <w:lang w:val="en-US"/>
              </w:rPr>
              <w:t xml:space="preserve"> Party Warehouse order release documentation</w:t>
            </w:r>
            <w:r w:rsidR="004D6D70">
              <w:rPr>
                <w:rFonts w:cs="Arial"/>
                <w:sz w:val="20"/>
                <w:lang w:val="en-US"/>
              </w:rPr>
              <w:t xml:space="preserve"> and customer communications</w:t>
            </w:r>
            <w:r w:rsidR="00594524">
              <w:rPr>
                <w:rFonts w:cs="Arial"/>
                <w:sz w:val="20"/>
                <w:lang w:val="en-US"/>
              </w:rPr>
              <w:t>.</w:t>
            </w:r>
          </w:p>
          <w:p w14:paraId="1BC8B568" w14:textId="5119C86F" w:rsidR="00CA3106" w:rsidRPr="00CA3106" w:rsidRDefault="001D0855" w:rsidP="00C20C46">
            <w:pPr>
              <w:numPr>
                <w:ilvl w:val="0"/>
                <w:numId w:val="20"/>
              </w:numPr>
              <w:spacing w:after="0"/>
              <w:ind w:left="316" w:hanging="270"/>
              <w:jc w:val="both"/>
              <w:rPr>
                <w:rFonts w:cs="Arial"/>
                <w:sz w:val="20"/>
                <w:lang w:val="en-US"/>
              </w:rPr>
            </w:pPr>
            <w:r>
              <w:rPr>
                <w:rFonts w:cs="Arial"/>
                <w:sz w:val="20"/>
                <w:lang w:val="en-US"/>
              </w:rPr>
              <w:t>Monitor and manage sales</w:t>
            </w:r>
            <w:r w:rsidR="00FE6F97">
              <w:rPr>
                <w:rFonts w:cs="Arial"/>
                <w:sz w:val="20"/>
                <w:lang w:val="en-US"/>
              </w:rPr>
              <w:t xml:space="preserve"> and order tracking tools and report on important information.</w:t>
            </w:r>
            <w:r w:rsidR="00CA3106" w:rsidRPr="00CA3106">
              <w:rPr>
                <w:rFonts w:cs="Arial"/>
                <w:sz w:val="20"/>
                <w:lang w:val="en-US"/>
              </w:rPr>
              <w:t xml:space="preserve"> </w:t>
            </w:r>
          </w:p>
          <w:p w14:paraId="247A3A3B" w14:textId="49DA32C2" w:rsidR="00CA3106" w:rsidRPr="00B37A49" w:rsidRDefault="005B7819" w:rsidP="00C20C46">
            <w:pPr>
              <w:numPr>
                <w:ilvl w:val="0"/>
                <w:numId w:val="19"/>
              </w:numPr>
              <w:spacing w:after="0"/>
              <w:ind w:hanging="314"/>
              <w:jc w:val="both"/>
              <w:rPr>
                <w:rFonts w:cs="Arial"/>
                <w:sz w:val="20"/>
                <w:lang w:val="en-US"/>
              </w:rPr>
            </w:pPr>
            <w:r w:rsidRPr="00B37A49">
              <w:rPr>
                <w:rFonts w:cs="Arial"/>
                <w:sz w:val="20"/>
                <w:lang w:val="en-US"/>
              </w:rPr>
              <w:t>Suggest sales</w:t>
            </w:r>
            <w:r w:rsidR="00B37A49" w:rsidRPr="00B37A49">
              <w:rPr>
                <w:rFonts w:cs="Arial"/>
                <w:sz w:val="20"/>
                <w:lang w:val="en-US"/>
              </w:rPr>
              <w:t>/order entry process improvements.</w:t>
            </w:r>
          </w:p>
        </w:tc>
      </w:tr>
    </w:tbl>
    <w:p w14:paraId="0E426754" w14:textId="77777777" w:rsidR="009277B7" w:rsidRDefault="009277B7"/>
    <w:tbl>
      <w:tblPr>
        <w:tblStyle w:val="TabelleKabablau-grau3"/>
        <w:tblW w:w="11023" w:type="dxa"/>
        <w:tblLayout w:type="fixed"/>
        <w:tblLook w:val="0480" w:firstRow="0" w:lastRow="0" w:firstColumn="1" w:lastColumn="0" w:noHBand="0" w:noVBand="1"/>
      </w:tblPr>
      <w:tblGrid>
        <w:gridCol w:w="2370"/>
        <w:gridCol w:w="8653"/>
      </w:tblGrid>
      <w:tr w:rsidR="00C40942" w:rsidRPr="00C40942" w14:paraId="643CFE95" w14:textId="77777777" w:rsidTr="00C40942">
        <w:trPr>
          <w:trHeight w:val="379"/>
        </w:trPr>
        <w:tc>
          <w:tcPr>
            <w:tcW w:w="11023" w:type="dxa"/>
            <w:gridSpan w:val="2"/>
            <w:tcBorders>
              <w:right w:val="single" w:sz="8" w:space="0" w:color="FFFFFF"/>
            </w:tcBorders>
            <w:shd w:val="clear" w:color="auto" w:fill="F2F2F2"/>
            <w:vAlign w:val="center"/>
          </w:tcPr>
          <w:p w14:paraId="5DCB8869" w14:textId="77777777" w:rsidR="00C40942" w:rsidRPr="00C40942" w:rsidRDefault="00C40942" w:rsidP="00C40942">
            <w:pPr>
              <w:tabs>
                <w:tab w:val="left" w:pos="360"/>
                <w:tab w:val="right" w:pos="13892"/>
              </w:tabs>
              <w:spacing w:beforeLines="20" w:before="48" w:afterLines="20" w:after="48"/>
              <w:rPr>
                <w:rFonts w:cs="Arial"/>
                <w:b/>
                <w:lang w:val="en-US"/>
              </w:rPr>
            </w:pPr>
            <w:r w:rsidRPr="00C40942">
              <w:rPr>
                <w:rFonts w:cs="Arial"/>
                <w:b/>
                <w:lang w:val="en-US"/>
              </w:rPr>
              <w:lastRenderedPageBreak/>
              <w:t>Functional requirements</w:t>
            </w:r>
          </w:p>
        </w:tc>
      </w:tr>
      <w:tr w:rsidR="00C40942" w:rsidRPr="00C40942" w14:paraId="32E19325" w14:textId="77777777" w:rsidTr="00FE3EDC">
        <w:trPr>
          <w:trHeight w:val="509"/>
        </w:trPr>
        <w:tc>
          <w:tcPr>
            <w:tcW w:w="2370" w:type="dxa"/>
            <w:shd w:val="clear" w:color="auto" w:fill="F2F2F2"/>
            <w:vAlign w:val="center"/>
          </w:tcPr>
          <w:p w14:paraId="12FF7D30" w14:textId="77777777" w:rsidR="00C40942" w:rsidRPr="00C40942" w:rsidRDefault="00C40942" w:rsidP="00C40942">
            <w:pPr>
              <w:tabs>
                <w:tab w:val="right" w:pos="13892"/>
              </w:tabs>
              <w:spacing w:beforeLines="20" w:before="48" w:afterLines="20" w:after="48"/>
              <w:ind w:left="-11"/>
              <w:rPr>
                <w:rFonts w:cs="Arial"/>
                <w:sz w:val="20"/>
                <w:lang w:val="en-US"/>
              </w:rPr>
            </w:pPr>
            <w:r w:rsidRPr="00C40942">
              <w:rPr>
                <w:rFonts w:cs="Arial"/>
                <w:sz w:val="20"/>
                <w:lang w:val="en-US"/>
              </w:rPr>
              <w:t>Professional skills</w:t>
            </w:r>
          </w:p>
        </w:tc>
        <w:tc>
          <w:tcPr>
            <w:tcW w:w="8653" w:type="dxa"/>
            <w:tcBorders>
              <w:right w:val="single" w:sz="8" w:space="0" w:color="FFFFFF"/>
            </w:tcBorders>
            <w:shd w:val="clear" w:color="auto" w:fill="E8E8E8"/>
            <w:vAlign w:val="center"/>
          </w:tcPr>
          <w:p w14:paraId="6E7252DB" w14:textId="77777777" w:rsidR="00C40942" w:rsidRPr="00C40942" w:rsidRDefault="00C40942" w:rsidP="005C4273">
            <w:pPr>
              <w:numPr>
                <w:ilvl w:val="0"/>
                <w:numId w:val="16"/>
              </w:numPr>
              <w:overflowPunct w:val="0"/>
              <w:autoSpaceDE w:val="0"/>
              <w:autoSpaceDN w:val="0"/>
              <w:adjustRightInd w:val="0"/>
              <w:spacing w:after="0" w:line="480" w:lineRule="auto"/>
              <w:ind w:left="324" w:hanging="284"/>
              <w:contextualSpacing/>
              <w:textAlignment w:val="baseline"/>
              <w:rPr>
                <w:rFonts w:eastAsia="Times New Roman"/>
                <w:bCs/>
                <w:sz w:val="20"/>
                <w:lang w:val="en-US"/>
              </w:rPr>
            </w:pPr>
            <w:r w:rsidRPr="00C40942">
              <w:rPr>
                <w:bCs/>
                <w:sz w:val="20"/>
              </w:rPr>
              <w:t>Composites qualification (desirable).</w:t>
            </w:r>
          </w:p>
        </w:tc>
      </w:tr>
      <w:tr w:rsidR="00C40942" w:rsidRPr="00C40942" w14:paraId="78665C86" w14:textId="77777777" w:rsidTr="00C40942">
        <w:trPr>
          <w:trHeight w:val="503"/>
        </w:trPr>
        <w:tc>
          <w:tcPr>
            <w:tcW w:w="2370" w:type="dxa"/>
            <w:shd w:val="clear" w:color="auto" w:fill="F2F2F2"/>
            <w:vAlign w:val="center"/>
          </w:tcPr>
          <w:p w14:paraId="12D6C863" w14:textId="3DCE207D" w:rsidR="00C40942" w:rsidRPr="00C40942" w:rsidRDefault="00C40942" w:rsidP="00C40942">
            <w:pPr>
              <w:tabs>
                <w:tab w:val="right" w:pos="13892"/>
              </w:tabs>
              <w:spacing w:beforeLines="20" w:before="48" w:afterLines="20" w:after="48"/>
              <w:ind w:left="-11"/>
              <w:rPr>
                <w:rFonts w:cs="Arial"/>
                <w:sz w:val="20"/>
                <w:lang w:val="en-US"/>
              </w:rPr>
            </w:pPr>
            <w:r w:rsidRPr="00C40942">
              <w:rPr>
                <w:rFonts w:cs="Arial"/>
                <w:sz w:val="20"/>
                <w:lang w:val="en-US"/>
              </w:rPr>
              <w:t xml:space="preserve">Work </w:t>
            </w:r>
            <w:r w:rsidR="00B108A9">
              <w:rPr>
                <w:rFonts w:cs="Arial"/>
                <w:sz w:val="20"/>
                <w:lang w:val="en-US"/>
              </w:rPr>
              <w:t>e</w:t>
            </w:r>
            <w:r w:rsidRPr="00C40942">
              <w:rPr>
                <w:rFonts w:cs="Arial"/>
                <w:sz w:val="20"/>
                <w:lang w:val="en-US"/>
              </w:rPr>
              <w:t xml:space="preserve">xperience </w:t>
            </w:r>
          </w:p>
          <w:p w14:paraId="54D23E8D" w14:textId="7FE54366" w:rsidR="00C40942" w:rsidRPr="00C40942" w:rsidRDefault="00C40942" w:rsidP="00C40942">
            <w:pPr>
              <w:tabs>
                <w:tab w:val="right" w:pos="13892"/>
              </w:tabs>
              <w:spacing w:beforeLines="20" w:before="48" w:afterLines="20" w:after="48"/>
              <w:ind w:left="-11"/>
              <w:rPr>
                <w:rFonts w:cs="Arial"/>
                <w:sz w:val="16"/>
                <w:szCs w:val="16"/>
                <w:lang w:val="en-US"/>
              </w:rPr>
            </w:pPr>
            <w:r w:rsidRPr="00C40942">
              <w:rPr>
                <w:rFonts w:cs="Arial"/>
                <w:sz w:val="16"/>
                <w:szCs w:val="16"/>
                <w:lang w:val="en-US"/>
              </w:rPr>
              <w:t>(</w:t>
            </w:r>
            <w:r w:rsidR="008B2BF6" w:rsidRPr="00C40942">
              <w:rPr>
                <w:rFonts w:cs="Arial"/>
                <w:sz w:val="16"/>
                <w:szCs w:val="16"/>
                <w:lang w:val="en-US"/>
              </w:rPr>
              <w:t>Years</w:t>
            </w:r>
            <w:r w:rsidRPr="00C40942">
              <w:rPr>
                <w:rFonts w:cs="Arial"/>
                <w:sz w:val="16"/>
                <w:szCs w:val="16"/>
                <w:lang w:val="en-US"/>
              </w:rPr>
              <w:t xml:space="preserve"> in same function/area)</w:t>
            </w:r>
          </w:p>
        </w:tc>
        <w:tc>
          <w:tcPr>
            <w:tcW w:w="8653" w:type="dxa"/>
            <w:tcBorders>
              <w:right w:val="single" w:sz="8" w:space="0" w:color="FFFFFF"/>
            </w:tcBorders>
            <w:shd w:val="clear" w:color="auto" w:fill="E8E8E8"/>
          </w:tcPr>
          <w:p w14:paraId="20B69718" w14:textId="715A72E3" w:rsidR="00C40942" w:rsidRPr="00C40942" w:rsidRDefault="00C40942" w:rsidP="008F0029">
            <w:pPr>
              <w:numPr>
                <w:ilvl w:val="0"/>
                <w:numId w:val="15"/>
              </w:numPr>
              <w:tabs>
                <w:tab w:val="num" w:pos="0"/>
              </w:tabs>
              <w:overflowPunct w:val="0"/>
              <w:autoSpaceDE w:val="0"/>
              <w:autoSpaceDN w:val="0"/>
              <w:adjustRightInd w:val="0"/>
              <w:spacing w:after="0"/>
              <w:ind w:left="331" w:hanging="288"/>
              <w:jc w:val="both"/>
              <w:textAlignment w:val="baseline"/>
              <w:rPr>
                <w:rFonts w:cs="Arial"/>
                <w:bCs/>
                <w:color w:val="000000"/>
                <w:sz w:val="20"/>
                <w:lang w:val="en-US"/>
              </w:rPr>
            </w:pPr>
            <w:r w:rsidRPr="00C40942">
              <w:rPr>
                <w:rFonts w:cs="Arial"/>
                <w:bCs/>
                <w:color w:val="000000"/>
                <w:sz w:val="20"/>
                <w:lang w:val="en-US"/>
              </w:rPr>
              <w:t>Previous B2B Sales experience ideally within Composite Materials environment (</w:t>
            </w:r>
            <w:r w:rsidR="006F2274">
              <w:rPr>
                <w:rFonts w:cs="Arial"/>
                <w:bCs/>
                <w:color w:val="000000"/>
                <w:sz w:val="20"/>
                <w:lang w:val="en-US"/>
              </w:rPr>
              <w:t>desirable</w:t>
            </w:r>
            <w:r w:rsidRPr="00C40942">
              <w:rPr>
                <w:rFonts w:cs="Arial"/>
                <w:bCs/>
                <w:color w:val="000000"/>
                <w:sz w:val="20"/>
                <w:lang w:val="en-US"/>
              </w:rPr>
              <w:t xml:space="preserve">) </w:t>
            </w:r>
          </w:p>
          <w:p w14:paraId="02364E4C" w14:textId="54479F78" w:rsidR="00C40942" w:rsidRPr="00C40942" w:rsidRDefault="00C40942" w:rsidP="008F0029">
            <w:pPr>
              <w:numPr>
                <w:ilvl w:val="0"/>
                <w:numId w:val="15"/>
              </w:numPr>
              <w:tabs>
                <w:tab w:val="num" w:pos="0"/>
              </w:tabs>
              <w:overflowPunct w:val="0"/>
              <w:autoSpaceDE w:val="0"/>
              <w:autoSpaceDN w:val="0"/>
              <w:adjustRightInd w:val="0"/>
              <w:spacing w:after="0"/>
              <w:ind w:left="331" w:hanging="288"/>
              <w:jc w:val="both"/>
              <w:textAlignment w:val="baseline"/>
              <w:rPr>
                <w:bCs/>
                <w:lang w:val="en-US"/>
              </w:rPr>
            </w:pPr>
            <w:r w:rsidRPr="00C40942">
              <w:rPr>
                <w:bCs/>
                <w:sz w:val="20"/>
                <w:lang w:val="en-US"/>
              </w:rPr>
              <w:t>Technical/Engineering background in composites (desirable)</w:t>
            </w:r>
          </w:p>
        </w:tc>
      </w:tr>
      <w:tr w:rsidR="00C40942" w:rsidRPr="00C40942" w14:paraId="5119C884" w14:textId="77777777" w:rsidTr="00C40942">
        <w:trPr>
          <w:trHeight w:val="509"/>
        </w:trPr>
        <w:tc>
          <w:tcPr>
            <w:tcW w:w="2370" w:type="dxa"/>
            <w:shd w:val="clear" w:color="auto" w:fill="F2F2F2"/>
            <w:vAlign w:val="center"/>
          </w:tcPr>
          <w:p w14:paraId="09F87340" w14:textId="77777777" w:rsidR="00C40942" w:rsidRPr="00C40942" w:rsidRDefault="00C40942" w:rsidP="00C40942">
            <w:pPr>
              <w:tabs>
                <w:tab w:val="right" w:pos="13892"/>
              </w:tabs>
              <w:spacing w:beforeLines="20" w:before="48" w:afterLines="20" w:after="48"/>
              <w:ind w:left="-11"/>
              <w:rPr>
                <w:rFonts w:cs="Arial"/>
                <w:sz w:val="20"/>
                <w:lang w:val="en-US"/>
              </w:rPr>
            </w:pPr>
            <w:r w:rsidRPr="00C40942">
              <w:rPr>
                <w:rFonts w:cs="Arial"/>
                <w:sz w:val="20"/>
                <w:lang w:val="en-US"/>
              </w:rPr>
              <w:t>Leadership skills</w:t>
            </w:r>
          </w:p>
        </w:tc>
        <w:tc>
          <w:tcPr>
            <w:tcW w:w="8653" w:type="dxa"/>
            <w:tcBorders>
              <w:right w:val="single" w:sz="8" w:space="0" w:color="FFFFFF"/>
            </w:tcBorders>
            <w:shd w:val="clear" w:color="auto" w:fill="E8E8E8"/>
          </w:tcPr>
          <w:p w14:paraId="14D81DC0" w14:textId="2FAABEF0" w:rsidR="001B611A" w:rsidRPr="001B611A" w:rsidRDefault="001B611A" w:rsidP="004F4ECF">
            <w:pPr>
              <w:pStyle w:val="ListParagraph"/>
              <w:numPr>
                <w:ilvl w:val="0"/>
                <w:numId w:val="21"/>
              </w:numPr>
              <w:spacing w:line="360" w:lineRule="auto"/>
              <w:ind w:left="316" w:hanging="270"/>
              <w:rPr>
                <w:sz w:val="20"/>
                <w:lang w:val="en-US"/>
              </w:rPr>
            </w:pPr>
            <w:r>
              <w:rPr>
                <w:sz w:val="20"/>
                <w:lang w:val="en-US"/>
              </w:rPr>
              <w:t>Confidence</w:t>
            </w:r>
            <w:r w:rsidR="00A07600">
              <w:rPr>
                <w:sz w:val="20"/>
                <w:lang w:val="en-US"/>
              </w:rPr>
              <w:t>, belief in one’s own abilities</w:t>
            </w:r>
          </w:p>
          <w:p w14:paraId="7C0C8227" w14:textId="67612512" w:rsidR="00C40942" w:rsidRPr="00491F09" w:rsidRDefault="001F0FE9" w:rsidP="004F4ECF">
            <w:pPr>
              <w:pStyle w:val="ListParagraph"/>
              <w:numPr>
                <w:ilvl w:val="0"/>
                <w:numId w:val="21"/>
              </w:numPr>
              <w:spacing w:line="360" w:lineRule="auto"/>
              <w:ind w:left="316" w:hanging="270"/>
              <w:rPr>
                <w:sz w:val="20"/>
                <w:lang w:val="en-US"/>
              </w:rPr>
            </w:pPr>
            <w:r>
              <w:rPr>
                <w:rFonts w:cs="Arial"/>
                <w:bCs/>
                <w:color w:val="000000"/>
                <w:sz w:val="20"/>
                <w:lang w:val="en-US"/>
              </w:rPr>
              <w:t>Basic</w:t>
            </w:r>
            <w:r w:rsidR="00491F09">
              <w:rPr>
                <w:rFonts w:cs="Arial"/>
                <w:bCs/>
                <w:color w:val="000000"/>
                <w:sz w:val="20"/>
                <w:lang w:val="en-US"/>
              </w:rPr>
              <w:t xml:space="preserve"> problem-solving skills</w:t>
            </w:r>
          </w:p>
          <w:p w14:paraId="0BB68738" w14:textId="77777777" w:rsidR="00491F09" w:rsidRPr="004F4ECF" w:rsidRDefault="00864F2D" w:rsidP="004F4ECF">
            <w:pPr>
              <w:pStyle w:val="ListParagraph"/>
              <w:numPr>
                <w:ilvl w:val="0"/>
                <w:numId w:val="21"/>
              </w:numPr>
              <w:spacing w:line="360" w:lineRule="auto"/>
              <w:ind w:left="316" w:hanging="270"/>
              <w:rPr>
                <w:sz w:val="20"/>
                <w:lang w:val="en-US"/>
              </w:rPr>
            </w:pPr>
            <w:r>
              <w:rPr>
                <w:rFonts w:cs="Arial"/>
                <w:bCs/>
                <w:color w:val="000000"/>
                <w:sz w:val="20"/>
                <w:lang w:val="en-US"/>
              </w:rPr>
              <w:t>Willingness and ability to ask for help</w:t>
            </w:r>
          </w:p>
          <w:p w14:paraId="6F3F2248" w14:textId="77777777" w:rsidR="004F4ECF" w:rsidRDefault="00A07600" w:rsidP="006A51B9">
            <w:pPr>
              <w:pStyle w:val="ListParagraph"/>
              <w:numPr>
                <w:ilvl w:val="0"/>
                <w:numId w:val="21"/>
              </w:numPr>
              <w:spacing w:line="360" w:lineRule="auto"/>
              <w:ind w:left="316" w:hanging="270"/>
              <w:rPr>
                <w:sz w:val="20"/>
                <w:lang w:val="en-US"/>
              </w:rPr>
            </w:pPr>
            <w:r>
              <w:rPr>
                <w:sz w:val="20"/>
                <w:lang w:val="en-US"/>
              </w:rPr>
              <w:t xml:space="preserve">Clear </w:t>
            </w:r>
            <w:r w:rsidR="00C42212">
              <w:rPr>
                <w:sz w:val="20"/>
                <w:lang w:val="en-US"/>
              </w:rPr>
              <w:t xml:space="preserve">and professional </w:t>
            </w:r>
            <w:r>
              <w:rPr>
                <w:sz w:val="20"/>
                <w:lang w:val="en-US"/>
              </w:rPr>
              <w:t>communication skills</w:t>
            </w:r>
          </w:p>
          <w:p w14:paraId="1B6A1E51" w14:textId="3ED90346" w:rsidR="006A51B9" w:rsidRPr="007B14DC" w:rsidRDefault="006A51B9" w:rsidP="006A51B9">
            <w:pPr>
              <w:pStyle w:val="ListParagraph"/>
              <w:numPr>
                <w:ilvl w:val="0"/>
                <w:numId w:val="21"/>
              </w:numPr>
              <w:spacing w:line="360" w:lineRule="auto"/>
              <w:ind w:left="316" w:hanging="270"/>
              <w:rPr>
                <w:sz w:val="20"/>
                <w:lang w:val="en-US"/>
              </w:rPr>
            </w:pPr>
            <w:r>
              <w:rPr>
                <w:sz w:val="20"/>
                <w:lang w:val="en-US"/>
              </w:rPr>
              <w:t>Relationship building skills</w:t>
            </w:r>
          </w:p>
        </w:tc>
      </w:tr>
      <w:tr w:rsidR="00C40942" w:rsidRPr="00C40942" w14:paraId="6D1ADE7B" w14:textId="77777777" w:rsidTr="00C40942">
        <w:trPr>
          <w:trHeight w:val="509"/>
        </w:trPr>
        <w:tc>
          <w:tcPr>
            <w:tcW w:w="2370" w:type="dxa"/>
            <w:shd w:val="clear" w:color="auto" w:fill="F2F2F2"/>
            <w:vAlign w:val="center"/>
          </w:tcPr>
          <w:p w14:paraId="652E478B" w14:textId="77777777" w:rsidR="00C40942" w:rsidRPr="00C40942" w:rsidRDefault="00C40942" w:rsidP="00C40942">
            <w:pPr>
              <w:tabs>
                <w:tab w:val="right" w:pos="13892"/>
              </w:tabs>
              <w:spacing w:beforeLines="20" w:before="48" w:afterLines="20" w:after="48"/>
              <w:ind w:left="-11"/>
              <w:rPr>
                <w:rFonts w:cs="Arial"/>
                <w:sz w:val="20"/>
                <w:lang w:val="en-US"/>
              </w:rPr>
            </w:pPr>
            <w:r w:rsidRPr="00C40942">
              <w:rPr>
                <w:rFonts w:cs="Arial"/>
                <w:sz w:val="20"/>
                <w:lang w:val="en-US"/>
              </w:rPr>
              <w:t>Education</w:t>
            </w:r>
          </w:p>
        </w:tc>
        <w:tc>
          <w:tcPr>
            <w:tcW w:w="8653" w:type="dxa"/>
            <w:tcBorders>
              <w:right w:val="single" w:sz="8" w:space="0" w:color="FFFFFF"/>
            </w:tcBorders>
            <w:shd w:val="clear" w:color="auto" w:fill="E8E8E8"/>
            <w:vAlign w:val="center"/>
          </w:tcPr>
          <w:p w14:paraId="3B7B864C" w14:textId="58D98820" w:rsidR="00C40942" w:rsidRPr="002D6CA7" w:rsidRDefault="00C40942" w:rsidP="002D6CA7">
            <w:pPr>
              <w:pStyle w:val="ListParagraph"/>
              <w:numPr>
                <w:ilvl w:val="0"/>
                <w:numId w:val="18"/>
              </w:numPr>
              <w:tabs>
                <w:tab w:val="left" w:pos="360"/>
                <w:tab w:val="right" w:pos="13892"/>
              </w:tabs>
              <w:spacing w:beforeLines="20" w:before="48" w:afterLines="20" w:after="48" w:line="360" w:lineRule="auto"/>
              <w:ind w:left="316" w:hanging="270"/>
              <w:rPr>
                <w:bCs/>
                <w:sz w:val="20"/>
                <w:lang w:val="en-US"/>
              </w:rPr>
            </w:pPr>
            <w:r w:rsidRPr="002D6CA7">
              <w:rPr>
                <w:bCs/>
                <w:sz w:val="20"/>
                <w:lang w:val="en-US"/>
              </w:rPr>
              <w:t>University level or equivalent education in a Technical/Engineering field (</w:t>
            </w:r>
            <w:r w:rsidR="00B73352">
              <w:rPr>
                <w:bCs/>
                <w:sz w:val="20"/>
                <w:lang w:val="en-US"/>
              </w:rPr>
              <w:t>essential</w:t>
            </w:r>
            <w:r w:rsidRPr="002D6CA7">
              <w:rPr>
                <w:bCs/>
                <w:sz w:val="20"/>
                <w:lang w:val="en-US"/>
              </w:rPr>
              <w:t>)</w:t>
            </w:r>
          </w:p>
          <w:p w14:paraId="0CDBF38B" w14:textId="77777777" w:rsidR="00C40942" w:rsidRPr="002D6CA7" w:rsidRDefault="00C40942" w:rsidP="002D6CA7">
            <w:pPr>
              <w:pStyle w:val="ListParagraph"/>
              <w:numPr>
                <w:ilvl w:val="0"/>
                <w:numId w:val="18"/>
              </w:numPr>
              <w:tabs>
                <w:tab w:val="left" w:pos="360"/>
                <w:tab w:val="right" w:pos="13892"/>
              </w:tabs>
              <w:spacing w:beforeLines="20" w:before="48" w:afterLines="20" w:after="48" w:line="360" w:lineRule="auto"/>
              <w:ind w:left="316" w:hanging="270"/>
              <w:rPr>
                <w:rFonts w:cs="Arial"/>
                <w:lang w:val="en-US"/>
              </w:rPr>
            </w:pPr>
            <w:r w:rsidRPr="002D6CA7">
              <w:rPr>
                <w:bCs/>
                <w:sz w:val="20"/>
              </w:rPr>
              <w:t>Business related qualification (desirable)</w:t>
            </w:r>
          </w:p>
        </w:tc>
      </w:tr>
      <w:tr w:rsidR="00C40942" w:rsidRPr="00C40942" w14:paraId="3E6582D2" w14:textId="77777777" w:rsidTr="00C40942">
        <w:trPr>
          <w:trHeight w:val="379"/>
        </w:trPr>
        <w:tc>
          <w:tcPr>
            <w:tcW w:w="11023" w:type="dxa"/>
            <w:gridSpan w:val="2"/>
            <w:tcBorders>
              <w:right w:val="single" w:sz="8" w:space="0" w:color="FFFFFF"/>
            </w:tcBorders>
            <w:shd w:val="clear" w:color="auto" w:fill="F2F2F2"/>
            <w:vAlign w:val="center"/>
          </w:tcPr>
          <w:p w14:paraId="3AD5FD5C" w14:textId="77777777" w:rsidR="00C40942" w:rsidRPr="00C40942" w:rsidRDefault="00C40942" w:rsidP="00C40942">
            <w:pPr>
              <w:tabs>
                <w:tab w:val="left" w:pos="360"/>
                <w:tab w:val="right" w:pos="13892"/>
              </w:tabs>
              <w:spacing w:beforeLines="20" w:before="48" w:afterLines="20" w:after="48"/>
              <w:rPr>
                <w:rFonts w:cs="Arial"/>
                <w:b/>
                <w:sz w:val="20"/>
                <w:lang w:val="en-US"/>
              </w:rPr>
            </w:pPr>
            <w:r w:rsidRPr="00C40942">
              <w:rPr>
                <w:rFonts w:cs="Arial"/>
                <w:b/>
                <w:sz w:val="20"/>
                <w:lang w:val="en-US"/>
              </w:rPr>
              <w:t>Personal</w:t>
            </w:r>
          </w:p>
        </w:tc>
      </w:tr>
      <w:tr w:rsidR="00C40942" w:rsidRPr="00C40942" w14:paraId="7FBA7B4C" w14:textId="77777777" w:rsidTr="00C40942">
        <w:trPr>
          <w:trHeight w:val="510"/>
        </w:trPr>
        <w:tc>
          <w:tcPr>
            <w:tcW w:w="2370" w:type="dxa"/>
            <w:shd w:val="clear" w:color="auto" w:fill="F2F2F2"/>
            <w:vAlign w:val="center"/>
          </w:tcPr>
          <w:p w14:paraId="5758884E" w14:textId="77777777" w:rsidR="00C40942" w:rsidRPr="00C40942" w:rsidRDefault="00C40942" w:rsidP="00C40942">
            <w:pPr>
              <w:tabs>
                <w:tab w:val="right" w:pos="13892"/>
              </w:tabs>
              <w:spacing w:beforeLines="20" w:before="48" w:afterLines="20" w:after="48"/>
              <w:ind w:left="-11"/>
              <w:rPr>
                <w:rFonts w:cs="Arial"/>
                <w:sz w:val="20"/>
                <w:lang w:val="en-US"/>
              </w:rPr>
            </w:pPr>
            <w:r w:rsidRPr="00C40942">
              <w:rPr>
                <w:rFonts w:cs="Arial"/>
                <w:sz w:val="20"/>
                <w:lang w:val="en-US"/>
              </w:rPr>
              <w:t>Personal skill requirements</w:t>
            </w:r>
          </w:p>
        </w:tc>
        <w:tc>
          <w:tcPr>
            <w:tcW w:w="8653" w:type="dxa"/>
            <w:tcBorders>
              <w:right w:val="single" w:sz="8" w:space="0" w:color="FFFFFF"/>
            </w:tcBorders>
            <w:shd w:val="clear" w:color="auto" w:fill="E8E8E8"/>
            <w:vAlign w:val="center"/>
          </w:tcPr>
          <w:p w14:paraId="0366D75D" w14:textId="43FDFC2A" w:rsidR="00C40942" w:rsidRPr="00C40942" w:rsidRDefault="00C40942" w:rsidP="00BA69D6">
            <w:pPr>
              <w:numPr>
                <w:ilvl w:val="0"/>
                <w:numId w:val="17"/>
              </w:numPr>
              <w:overflowPunct w:val="0"/>
              <w:autoSpaceDE w:val="0"/>
              <w:autoSpaceDN w:val="0"/>
              <w:adjustRightInd w:val="0"/>
              <w:spacing w:after="0" w:line="360" w:lineRule="auto"/>
              <w:ind w:left="316" w:hanging="270"/>
              <w:contextualSpacing/>
              <w:jc w:val="both"/>
              <w:textAlignment w:val="baseline"/>
              <w:rPr>
                <w:bCs/>
                <w:sz w:val="20"/>
                <w:lang w:val="en-US"/>
              </w:rPr>
            </w:pPr>
            <w:r w:rsidRPr="00C40942">
              <w:rPr>
                <w:bCs/>
                <w:sz w:val="20"/>
                <w:lang w:val="en-US"/>
              </w:rPr>
              <w:t>Results driven, proactive,</w:t>
            </w:r>
            <w:r w:rsidR="00214EDB">
              <w:rPr>
                <w:bCs/>
                <w:sz w:val="20"/>
                <w:lang w:val="en-US"/>
              </w:rPr>
              <w:t xml:space="preserve"> a</w:t>
            </w:r>
            <w:r w:rsidRPr="00C40942">
              <w:rPr>
                <w:bCs/>
                <w:sz w:val="20"/>
                <w:lang w:val="en-US"/>
              </w:rPr>
              <w:t xml:space="preserve"> rigorous and good decision maker.</w:t>
            </w:r>
          </w:p>
          <w:p w14:paraId="6A9AD48F" w14:textId="77777777" w:rsidR="00C40942" w:rsidRPr="00C40942" w:rsidRDefault="00C40942" w:rsidP="00196353">
            <w:pPr>
              <w:numPr>
                <w:ilvl w:val="0"/>
                <w:numId w:val="17"/>
              </w:numPr>
              <w:overflowPunct w:val="0"/>
              <w:autoSpaceDE w:val="0"/>
              <w:autoSpaceDN w:val="0"/>
              <w:adjustRightInd w:val="0"/>
              <w:spacing w:before="240" w:after="0" w:line="360" w:lineRule="auto"/>
              <w:ind w:left="317" w:hanging="274"/>
              <w:contextualSpacing/>
              <w:jc w:val="both"/>
              <w:textAlignment w:val="baseline"/>
              <w:rPr>
                <w:bCs/>
                <w:sz w:val="20"/>
                <w:lang w:val="en-US"/>
              </w:rPr>
            </w:pPr>
            <w:r w:rsidRPr="00C40942">
              <w:rPr>
                <w:bCs/>
                <w:sz w:val="20"/>
                <w:lang w:val="en-US"/>
              </w:rPr>
              <w:t>A passion for providing customers with a very high level of service and support.</w:t>
            </w:r>
          </w:p>
          <w:p w14:paraId="50D96B1C" w14:textId="77777777" w:rsidR="00C40942" w:rsidRPr="00C40942" w:rsidRDefault="00C40942" w:rsidP="00196353">
            <w:pPr>
              <w:numPr>
                <w:ilvl w:val="0"/>
                <w:numId w:val="17"/>
              </w:numPr>
              <w:overflowPunct w:val="0"/>
              <w:autoSpaceDE w:val="0"/>
              <w:autoSpaceDN w:val="0"/>
              <w:adjustRightInd w:val="0"/>
              <w:spacing w:before="240" w:after="0" w:line="360" w:lineRule="auto"/>
              <w:ind w:left="317" w:hanging="274"/>
              <w:contextualSpacing/>
              <w:jc w:val="both"/>
              <w:textAlignment w:val="baseline"/>
              <w:rPr>
                <w:bCs/>
                <w:sz w:val="20"/>
                <w:lang w:val="en-US"/>
              </w:rPr>
            </w:pPr>
            <w:r w:rsidRPr="00C40942">
              <w:rPr>
                <w:bCs/>
                <w:sz w:val="20"/>
                <w:lang w:val="en-US"/>
              </w:rPr>
              <w:t>Understanding of principles of business as they apply to the customer operation.</w:t>
            </w:r>
          </w:p>
          <w:p w14:paraId="3FEEDFFF" w14:textId="5EE90469" w:rsidR="00C40942" w:rsidRPr="00C40942" w:rsidRDefault="00C40942" w:rsidP="00BA69D6">
            <w:pPr>
              <w:numPr>
                <w:ilvl w:val="0"/>
                <w:numId w:val="17"/>
              </w:numPr>
              <w:overflowPunct w:val="0"/>
              <w:autoSpaceDE w:val="0"/>
              <w:autoSpaceDN w:val="0"/>
              <w:adjustRightInd w:val="0"/>
              <w:spacing w:after="0" w:line="360" w:lineRule="auto"/>
              <w:ind w:left="316" w:hanging="270"/>
              <w:contextualSpacing/>
              <w:jc w:val="both"/>
              <w:textAlignment w:val="baseline"/>
              <w:rPr>
                <w:bCs/>
                <w:sz w:val="20"/>
                <w:lang w:val="en-US"/>
              </w:rPr>
            </w:pPr>
            <w:r w:rsidRPr="00C40942">
              <w:rPr>
                <w:bCs/>
                <w:sz w:val="20"/>
                <w:lang w:val="en-US"/>
              </w:rPr>
              <w:t xml:space="preserve">Ability to co-ordinate &amp; be part of </w:t>
            </w:r>
            <w:r w:rsidR="00481616">
              <w:rPr>
                <w:bCs/>
                <w:sz w:val="20"/>
                <w:lang w:val="en-US"/>
              </w:rPr>
              <w:t>Isovolta</w:t>
            </w:r>
            <w:r w:rsidRPr="00C40942">
              <w:rPr>
                <w:bCs/>
                <w:sz w:val="20"/>
                <w:lang w:val="en-US"/>
              </w:rPr>
              <w:t xml:space="preserve"> teams of commercial, </w:t>
            </w:r>
            <w:r w:rsidR="000A489E" w:rsidRPr="00C40942">
              <w:rPr>
                <w:bCs/>
                <w:sz w:val="20"/>
                <w:lang w:val="en-US"/>
              </w:rPr>
              <w:t>operational</w:t>
            </w:r>
            <w:r w:rsidR="000A489E" w:rsidRPr="000440FA">
              <w:rPr>
                <w:bCs/>
                <w:lang w:val="en-US"/>
              </w:rPr>
              <w:t>,</w:t>
            </w:r>
            <w:r w:rsidRPr="00C40942">
              <w:rPr>
                <w:bCs/>
                <w:sz w:val="20"/>
                <w:lang w:val="en-US"/>
              </w:rPr>
              <w:t xml:space="preserve"> and technical people to deliver results.</w:t>
            </w:r>
          </w:p>
          <w:p w14:paraId="4A1416C6" w14:textId="77777777" w:rsidR="00C40942" w:rsidRPr="00C40942" w:rsidRDefault="00C40942" w:rsidP="00BA69D6">
            <w:pPr>
              <w:numPr>
                <w:ilvl w:val="0"/>
                <w:numId w:val="17"/>
              </w:numPr>
              <w:overflowPunct w:val="0"/>
              <w:autoSpaceDE w:val="0"/>
              <w:autoSpaceDN w:val="0"/>
              <w:adjustRightInd w:val="0"/>
              <w:spacing w:after="0" w:line="360" w:lineRule="auto"/>
              <w:ind w:left="316" w:hanging="270"/>
              <w:contextualSpacing/>
              <w:jc w:val="both"/>
              <w:textAlignment w:val="baseline"/>
              <w:rPr>
                <w:bCs/>
                <w:sz w:val="20"/>
              </w:rPr>
            </w:pPr>
            <w:r w:rsidRPr="00C40942">
              <w:rPr>
                <w:bCs/>
                <w:sz w:val="20"/>
              </w:rPr>
              <w:t>Mathematically and technically literate.</w:t>
            </w:r>
          </w:p>
        </w:tc>
      </w:tr>
      <w:tr w:rsidR="00C40942" w:rsidRPr="00C40942" w14:paraId="4E74B5FB" w14:textId="77777777" w:rsidTr="00C40942">
        <w:trPr>
          <w:trHeight w:val="379"/>
        </w:trPr>
        <w:tc>
          <w:tcPr>
            <w:tcW w:w="11023" w:type="dxa"/>
            <w:gridSpan w:val="2"/>
            <w:tcBorders>
              <w:right w:val="single" w:sz="8" w:space="0" w:color="FFFFFF"/>
            </w:tcBorders>
            <w:shd w:val="clear" w:color="auto" w:fill="F2F2F2"/>
            <w:vAlign w:val="center"/>
          </w:tcPr>
          <w:p w14:paraId="30191CDA" w14:textId="77777777" w:rsidR="00C40942" w:rsidRPr="00C40942" w:rsidRDefault="00C40942" w:rsidP="00C40942">
            <w:pPr>
              <w:tabs>
                <w:tab w:val="left" w:pos="360"/>
                <w:tab w:val="right" w:pos="13892"/>
              </w:tabs>
              <w:spacing w:beforeLines="20" w:before="48" w:afterLines="20" w:after="48"/>
              <w:rPr>
                <w:rFonts w:cs="Arial"/>
                <w:b/>
                <w:sz w:val="20"/>
                <w:lang w:val="en-US"/>
              </w:rPr>
            </w:pPr>
            <w:r w:rsidRPr="00C40942">
              <w:rPr>
                <w:rFonts w:cs="Arial"/>
                <w:b/>
                <w:sz w:val="20"/>
                <w:lang w:val="en-US"/>
              </w:rPr>
              <w:t>Special</w:t>
            </w:r>
          </w:p>
        </w:tc>
      </w:tr>
      <w:tr w:rsidR="00C40942" w:rsidRPr="00C40942" w14:paraId="53EDDC45" w14:textId="77777777" w:rsidTr="00C40942">
        <w:trPr>
          <w:trHeight w:val="549"/>
        </w:trPr>
        <w:tc>
          <w:tcPr>
            <w:tcW w:w="2370" w:type="dxa"/>
            <w:shd w:val="clear" w:color="auto" w:fill="F2F2F2"/>
            <w:vAlign w:val="center"/>
          </w:tcPr>
          <w:p w14:paraId="6E762F67" w14:textId="77777777" w:rsidR="00C40942" w:rsidRPr="00C40942" w:rsidRDefault="00C40942" w:rsidP="00C40942">
            <w:pPr>
              <w:tabs>
                <w:tab w:val="right" w:pos="13892"/>
              </w:tabs>
              <w:spacing w:beforeLines="20" w:before="48" w:afterLines="20" w:after="48"/>
              <w:ind w:left="-11"/>
              <w:rPr>
                <w:rFonts w:cs="Arial"/>
                <w:sz w:val="20"/>
                <w:lang w:val="en-US"/>
              </w:rPr>
            </w:pPr>
            <w:r w:rsidRPr="00C40942">
              <w:rPr>
                <w:rFonts w:cs="Arial"/>
                <w:sz w:val="20"/>
                <w:lang w:val="en-US"/>
              </w:rPr>
              <w:t>Languages</w:t>
            </w:r>
          </w:p>
        </w:tc>
        <w:tc>
          <w:tcPr>
            <w:tcW w:w="8653" w:type="dxa"/>
            <w:tcBorders>
              <w:right w:val="single" w:sz="8" w:space="0" w:color="FFFFFF"/>
            </w:tcBorders>
            <w:shd w:val="clear" w:color="auto" w:fill="E8E8E8"/>
            <w:vAlign w:val="center"/>
          </w:tcPr>
          <w:p w14:paraId="47057EB9" w14:textId="4FFF6BA7" w:rsidR="00C40942" w:rsidRPr="00C40942" w:rsidRDefault="00C40942" w:rsidP="00C40942">
            <w:pPr>
              <w:numPr>
                <w:ilvl w:val="0"/>
                <w:numId w:val="15"/>
              </w:numPr>
              <w:tabs>
                <w:tab w:val="num" w:pos="0"/>
              </w:tabs>
              <w:overflowPunct w:val="0"/>
              <w:autoSpaceDE w:val="0"/>
              <w:autoSpaceDN w:val="0"/>
              <w:adjustRightInd w:val="0"/>
              <w:spacing w:after="0"/>
              <w:ind w:left="324" w:hanging="284"/>
              <w:jc w:val="both"/>
              <w:textAlignment w:val="baseline"/>
              <w:rPr>
                <w:bCs/>
                <w:sz w:val="20"/>
                <w:lang w:val="en-US"/>
              </w:rPr>
            </w:pPr>
            <w:r w:rsidRPr="00C40942">
              <w:rPr>
                <w:bCs/>
                <w:sz w:val="20"/>
                <w:lang w:val="en-US"/>
              </w:rPr>
              <w:t>Business English (written and verba</w:t>
            </w:r>
            <w:r w:rsidR="009C0794">
              <w:rPr>
                <w:bCs/>
                <w:sz w:val="20"/>
                <w:lang w:val="en-US"/>
              </w:rPr>
              <w:t>l</w:t>
            </w:r>
            <w:r w:rsidRPr="00C40942">
              <w:rPr>
                <w:bCs/>
                <w:sz w:val="20"/>
                <w:lang w:val="en-US"/>
              </w:rPr>
              <w:t xml:space="preserve"> </w:t>
            </w:r>
            <w:r w:rsidR="006F2274">
              <w:rPr>
                <w:bCs/>
                <w:sz w:val="20"/>
                <w:lang w:val="en-US"/>
              </w:rPr>
              <w:t>-</w:t>
            </w:r>
            <w:r w:rsidRPr="00C40942">
              <w:rPr>
                <w:bCs/>
                <w:sz w:val="20"/>
                <w:lang w:val="en-US"/>
              </w:rPr>
              <w:t xml:space="preserve"> essential</w:t>
            </w:r>
            <w:r w:rsidR="009C0794">
              <w:rPr>
                <w:bCs/>
                <w:sz w:val="20"/>
                <w:lang w:val="en-US"/>
              </w:rPr>
              <w:t>)</w:t>
            </w:r>
          </w:p>
          <w:p w14:paraId="38DB663C" w14:textId="019A68F0" w:rsidR="00C40942" w:rsidRPr="00C40942" w:rsidRDefault="00C40942" w:rsidP="00C40942">
            <w:pPr>
              <w:numPr>
                <w:ilvl w:val="0"/>
                <w:numId w:val="15"/>
              </w:numPr>
              <w:tabs>
                <w:tab w:val="num" w:pos="0"/>
              </w:tabs>
              <w:overflowPunct w:val="0"/>
              <w:autoSpaceDE w:val="0"/>
              <w:autoSpaceDN w:val="0"/>
              <w:adjustRightInd w:val="0"/>
              <w:spacing w:after="0"/>
              <w:ind w:left="324" w:hanging="284"/>
              <w:jc w:val="both"/>
              <w:textAlignment w:val="baseline"/>
              <w:rPr>
                <w:bCs/>
                <w:sz w:val="20"/>
                <w:lang w:val="en-US"/>
              </w:rPr>
            </w:pPr>
            <w:r w:rsidRPr="00C40942">
              <w:rPr>
                <w:bCs/>
                <w:sz w:val="20"/>
                <w:lang w:val="en-US"/>
              </w:rPr>
              <w:t xml:space="preserve">Fluency in a </w:t>
            </w:r>
            <w:r w:rsidR="00AE7479" w:rsidRPr="00134DC3">
              <w:rPr>
                <w:bCs/>
                <w:sz w:val="20"/>
                <w:lang w:val="en-US"/>
              </w:rPr>
              <w:t>key second language</w:t>
            </w:r>
            <w:r w:rsidRPr="00134DC3">
              <w:rPr>
                <w:bCs/>
                <w:sz w:val="20"/>
                <w:lang w:val="en-US"/>
              </w:rPr>
              <w:t xml:space="preserve"> would</w:t>
            </w:r>
            <w:r w:rsidRPr="00C40942">
              <w:rPr>
                <w:bCs/>
                <w:sz w:val="20"/>
                <w:lang w:val="en-US"/>
              </w:rPr>
              <w:t xml:space="preserve"> be beneficial</w:t>
            </w:r>
            <w:r w:rsidR="001464A6">
              <w:rPr>
                <w:bCs/>
                <w:sz w:val="20"/>
                <w:lang w:val="en-US"/>
              </w:rPr>
              <w:t xml:space="preserve"> (Spanish</w:t>
            </w:r>
            <w:r w:rsidR="00AE7479">
              <w:rPr>
                <w:bCs/>
                <w:sz w:val="20"/>
                <w:lang w:val="en-US"/>
              </w:rPr>
              <w:t xml:space="preserve"> - desira</w:t>
            </w:r>
            <w:r w:rsidR="00CA7A58">
              <w:rPr>
                <w:bCs/>
                <w:sz w:val="20"/>
                <w:lang w:val="en-US"/>
              </w:rPr>
              <w:t>ble</w:t>
            </w:r>
            <w:r w:rsidR="001464A6">
              <w:rPr>
                <w:bCs/>
                <w:sz w:val="20"/>
                <w:lang w:val="en-US"/>
              </w:rPr>
              <w:t>)</w:t>
            </w:r>
            <w:r w:rsidRPr="00C40942">
              <w:rPr>
                <w:bCs/>
                <w:sz w:val="20"/>
                <w:lang w:val="en-US"/>
              </w:rPr>
              <w:t>.</w:t>
            </w:r>
          </w:p>
        </w:tc>
      </w:tr>
      <w:tr w:rsidR="00C40942" w:rsidRPr="00C40942" w14:paraId="6E4834A5" w14:textId="77777777" w:rsidTr="00C40942">
        <w:trPr>
          <w:trHeight w:val="549"/>
        </w:trPr>
        <w:tc>
          <w:tcPr>
            <w:tcW w:w="2370" w:type="dxa"/>
            <w:shd w:val="clear" w:color="auto" w:fill="F2F2F2"/>
            <w:vAlign w:val="center"/>
          </w:tcPr>
          <w:p w14:paraId="6728200D" w14:textId="77777777" w:rsidR="00C40942" w:rsidRPr="00C40942" w:rsidRDefault="00C40942" w:rsidP="00C40942">
            <w:pPr>
              <w:tabs>
                <w:tab w:val="right" w:pos="13892"/>
              </w:tabs>
              <w:spacing w:beforeLines="20" w:before="48" w:afterLines="20" w:after="48"/>
              <w:ind w:left="-11"/>
              <w:rPr>
                <w:rFonts w:cs="Arial"/>
                <w:sz w:val="20"/>
                <w:lang w:val="en-US"/>
              </w:rPr>
            </w:pPr>
            <w:r w:rsidRPr="00C40942">
              <w:rPr>
                <w:rFonts w:cs="Arial"/>
                <w:sz w:val="20"/>
                <w:lang w:val="en-US"/>
              </w:rPr>
              <w:t>Other competencies</w:t>
            </w:r>
          </w:p>
        </w:tc>
        <w:tc>
          <w:tcPr>
            <w:tcW w:w="8653" w:type="dxa"/>
            <w:tcBorders>
              <w:right w:val="single" w:sz="8" w:space="0" w:color="FFFFFF"/>
            </w:tcBorders>
            <w:shd w:val="clear" w:color="auto" w:fill="E8E8E8"/>
            <w:vAlign w:val="center"/>
          </w:tcPr>
          <w:p w14:paraId="224FE671" w14:textId="6B0CE599" w:rsidR="00C40942" w:rsidRPr="00250195" w:rsidRDefault="00C40942" w:rsidP="00250195">
            <w:pPr>
              <w:numPr>
                <w:ilvl w:val="0"/>
                <w:numId w:val="15"/>
              </w:numPr>
              <w:tabs>
                <w:tab w:val="num" w:pos="0"/>
              </w:tabs>
              <w:overflowPunct w:val="0"/>
              <w:autoSpaceDE w:val="0"/>
              <w:autoSpaceDN w:val="0"/>
              <w:adjustRightInd w:val="0"/>
              <w:spacing w:after="0" w:line="360" w:lineRule="auto"/>
              <w:ind w:left="324" w:hanging="284"/>
              <w:jc w:val="both"/>
              <w:textAlignment w:val="baseline"/>
              <w:rPr>
                <w:bCs/>
                <w:sz w:val="20"/>
                <w:lang w:val="en-US"/>
              </w:rPr>
            </w:pPr>
            <w:r w:rsidRPr="00C40942">
              <w:rPr>
                <w:bCs/>
                <w:sz w:val="20"/>
                <w:lang w:val="en-US"/>
              </w:rPr>
              <w:t xml:space="preserve">Experience in MS </w:t>
            </w:r>
            <w:r w:rsidR="00250195">
              <w:rPr>
                <w:bCs/>
                <w:sz w:val="20"/>
                <w:lang w:val="en-US"/>
              </w:rPr>
              <w:t xml:space="preserve">Office </w:t>
            </w:r>
            <w:r w:rsidR="007815A6">
              <w:rPr>
                <w:bCs/>
                <w:sz w:val="20"/>
                <w:lang w:val="en-US"/>
              </w:rPr>
              <w:t>Suite (</w:t>
            </w:r>
            <w:r w:rsidRPr="00C40942">
              <w:rPr>
                <w:bCs/>
                <w:sz w:val="20"/>
                <w:lang w:val="en-US"/>
              </w:rPr>
              <w:t>Word</w:t>
            </w:r>
            <w:r w:rsidR="007815A6">
              <w:rPr>
                <w:bCs/>
                <w:sz w:val="20"/>
                <w:lang w:val="en-US"/>
              </w:rPr>
              <w:t xml:space="preserve">; </w:t>
            </w:r>
            <w:r w:rsidRPr="00C40942">
              <w:rPr>
                <w:bCs/>
                <w:sz w:val="20"/>
                <w:lang w:val="en-US"/>
              </w:rPr>
              <w:t>Excel</w:t>
            </w:r>
            <w:r w:rsidR="007815A6">
              <w:rPr>
                <w:bCs/>
                <w:sz w:val="20"/>
                <w:lang w:val="en-US"/>
              </w:rPr>
              <w:t>; PowerPoint; Teams; Dynamics</w:t>
            </w:r>
            <w:r w:rsidR="00FF1550">
              <w:rPr>
                <w:bCs/>
                <w:sz w:val="20"/>
                <w:lang w:val="en-US"/>
              </w:rPr>
              <w:t>; Project)</w:t>
            </w:r>
            <w:r w:rsidRPr="00C40942">
              <w:rPr>
                <w:bCs/>
                <w:sz w:val="20"/>
                <w:lang w:val="en-US"/>
              </w:rPr>
              <w:t>.</w:t>
            </w:r>
          </w:p>
        </w:tc>
      </w:tr>
    </w:tbl>
    <w:p w14:paraId="53AE38F2" w14:textId="77777777" w:rsidR="00C40942" w:rsidRDefault="00C40942"/>
    <w:tbl>
      <w:tblPr>
        <w:tblStyle w:val="TabelleKabablau-grau4"/>
        <w:tblW w:w="11023" w:type="dxa"/>
        <w:tblLayout w:type="fixed"/>
        <w:tblLook w:val="0480" w:firstRow="0" w:lastRow="0" w:firstColumn="1" w:lastColumn="0" w:noHBand="0" w:noVBand="1"/>
      </w:tblPr>
      <w:tblGrid>
        <w:gridCol w:w="2802"/>
        <w:gridCol w:w="4022"/>
        <w:gridCol w:w="4199"/>
      </w:tblGrid>
      <w:tr w:rsidR="00932060" w:rsidRPr="00932060" w14:paraId="7A4677E1" w14:textId="77777777" w:rsidTr="00932060">
        <w:trPr>
          <w:trHeight w:val="349"/>
        </w:trPr>
        <w:tc>
          <w:tcPr>
            <w:tcW w:w="2802" w:type="dxa"/>
            <w:shd w:val="clear" w:color="auto" w:fill="F2F2F2"/>
            <w:vAlign w:val="center"/>
          </w:tcPr>
          <w:p w14:paraId="227F24CB" w14:textId="77777777" w:rsidR="00932060" w:rsidRPr="00932060" w:rsidRDefault="00932060" w:rsidP="00932060">
            <w:pPr>
              <w:tabs>
                <w:tab w:val="left" w:pos="360"/>
                <w:tab w:val="right" w:pos="13892"/>
              </w:tabs>
              <w:spacing w:beforeLines="20" w:before="48" w:afterLines="20" w:after="48"/>
              <w:rPr>
                <w:rFonts w:cs="Arial"/>
                <w:sz w:val="20"/>
                <w:lang w:val="en-US"/>
              </w:rPr>
            </w:pPr>
            <w:r w:rsidRPr="00932060">
              <w:rPr>
                <w:rFonts w:cs="Arial"/>
                <w:sz w:val="20"/>
                <w:lang w:val="en-US"/>
              </w:rPr>
              <w:t>Established / modified by</w:t>
            </w:r>
          </w:p>
        </w:tc>
        <w:tc>
          <w:tcPr>
            <w:tcW w:w="4022" w:type="dxa"/>
            <w:tcBorders>
              <w:right w:val="single" w:sz="4" w:space="0" w:color="FFFFFF"/>
            </w:tcBorders>
            <w:shd w:val="clear" w:color="auto" w:fill="E8E8E8"/>
          </w:tcPr>
          <w:p w14:paraId="02B3346D" w14:textId="2FC999BA" w:rsidR="00932060" w:rsidRPr="00932060" w:rsidRDefault="00932060" w:rsidP="00932060">
            <w:pPr>
              <w:rPr>
                <w:sz w:val="20"/>
              </w:rPr>
            </w:pPr>
            <w:r>
              <w:rPr>
                <w:rFonts w:cs="Arial"/>
                <w:sz w:val="20"/>
              </w:rPr>
              <w:t>Mike Seymour</w:t>
            </w:r>
          </w:p>
        </w:tc>
        <w:tc>
          <w:tcPr>
            <w:tcW w:w="4199" w:type="dxa"/>
            <w:tcBorders>
              <w:left w:val="single" w:sz="4" w:space="0" w:color="FFFFFF"/>
            </w:tcBorders>
            <w:shd w:val="clear" w:color="auto" w:fill="E8E8E8"/>
            <w:vAlign w:val="center"/>
          </w:tcPr>
          <w:p w14:paraId="2FEEE150" w14:textId="1EC522F2" w:rsidR="00932060" w:rsidRPr="00932060" w:rsidRDefault="00932060" w:rsidP="00932060">
            <w:pPr>
              <w:tabs>
                <w:tab w:val="left" w:pos="360"/>
                <w:tab w:val="right" w:pos="13892"/>
              </w:tabs>
              <w:spacing w:beforeLines="20" w:before="48" w:afterLines="20" w:after="48"/>
              <w:rPr>
                <w:rFonts w:cs="Arial"/>
                <w:sz w:val="20"/>
                <w:lang w:val="en-US"/>
              </w:rPr>
            </w:pPr>
            <w:r w:rsidRPr="00932060">
              <w:rPr>
                <w:rFonts w:cs="Arial"/>
                <w:sz w:val="20"/>
                <w:lang w:val="en-US"/>
              </w:rPr>
              <w:t xml:space="preserve">Date: </w:t>
            </w:r>
            <w:r>
              <w:rPr>
                <w:rFonts w:cs="Arial"/>
                <w:sz w:val="20"/>
                <w:lang w:val="en-US"/>
              </w:rPr>
              <w:t>May</w:t>
            </w:r>
            <w:r w:rsidRPr="00932060">
              <w:rPr>
                <w:rFonts w:cs="Arial"/>
                <w:sz w:val="20"/>
                <w:lang w:val="en-US"/>
              </w:rPr>
              <w:t xml:space="preserve"> 202</w:t>
            </w:r>
            <w:r>
              <w:rPr>
                <w:rFonts w:cs="Arial"/>
                <w:sz w:val="20"/>
                <w:lang w:val="en-US"/>
              </w:rPr>
              <w:t>3</w:t>
            </w:r>
          </w:p>
        </w:tc>
      </w:tr>
      <w:tr w:rsidR="00932060" w:rsidRPr="00932060" w14:paraId="25A7D34C" w14:textId="77777777" w:rsidTr="00932060">
        <w:trPr>
          <w:trHeight w:val="349"/>
        </w:trPr>
        <w:tc>
          <w:tcPr>
            <w:tcW w:w="2802" w:type="dxa"/>
            <w:shd w:val="clear" w:color="auto" w:fill="F2F2F2"/>
            <w:vAlign w:val="center"/>
          </w:tcPr>
          <w:p w14:paraId="7C71DDF5" w14:textId="77777777" w:rsidR="00932060" w:rsidRPr="00932060" w:rsidRDefault="00932060" w:rsidP="00932060">
            <w:pPr>
              <w:tabs>
                <w:tab w:val="left" w:pos="360"/>
                <w:tab w:val="right" w:pos="13892"/>
              </w:tabs>
              <w:spacing w:beforeLines="20" w:before="48" w:afterLines="20" w:after="48"/>
              <w:rPr>
                <w:rFonts w:cs="Arial"/>
                <w:sz w:val="20"/>
                <w:lang w:val="en-US"/>
              </w:rPr>
            </w:pPr>
            <w:r w:rsidRPr="00932060">
              <w:rPr>
                <w:rFonts w:cs="Arial"/>
                <w:sz w:val="20"/>
                <w:lang w:val="en-US"/>
              </w:rPr>
              <w:t>Approved by</w:t>
            </w:r>
          </w:p>
        </w:tc>
        <w:tc>
          <w:tcPr>
            <w:tcW w:w="4022" w:type="dxa"/>
            <w:tcBorders>
              <w:right w:val="single" w:sz="4" w:space="0" w:color="FFFFFF"/>
            </w:tcBorders>
            <w:shd w:val="clear" w:color="auto" w:fill="E8E8E8"/>
          </w:tcPr>
          <w:p w14:paraId="375CFD82" w14:textId="15B5C755" w:rsidR="00932060" w:rsidRPr="00932060" w:rsidRDefault="00932060" w:rsidP="00932060">
            <w:pPr>
              <w:rPr>
                <w:sz w:val="20"/>
              </w:rPr>
            </w:pPr>
            <w:r>
              <w:rPr>
                <w:rFonts w:cs="Arial"/>
                <w:sz w:val="20"/>
              </w:rPr>
              <w:t>Serkan Eren</w:t>
            </w:r>
          </w:p>
        </w:tc>
        <w:tc>
          <w:tcPr>
            <w:tcW w:w="4199" w:type="dxa"/>
            <w:tcBorders>
              <w:left w:val="single" w:sz="4" w:space="0" w:color="FFFFFF"/>
            </w:tcBorders>
            <w:shd w:val="clear" w:color="auto" w:fill="E8E8E8"/>
            <w:vAlign w:val="center"/>
          </w:tcPr>
          <w:p w14:paraId="057647A9" w14:textId="698B21B0" w:rsidR="00932060" w:rsidRPr="00932060" w:rsidRDefault="00932060" w:rsidP="00932060">
            <w:pPr>
              <w:tabs>
                <w:tab w:val="left" w:pos="360"/>
                <w:tab w:val="right" w:pos="13892"/>
              </w:tabs>
              <w:spacing w:beforeLines="20" w:before="48" w:afterLines="20" w:after="48"/>
              <w:rPr>
                <w:rFonts w:cs="Arial"/>
                <w:sz w:val="20"/>
                <w:lang w:val="en-US"/>
              </w:rPr>
            </w:pPr>
            <w:r w:rsidRPr="00932060">
              <w:rPr>
                <w:rFonts w:cs="Arial"/>
                <w:sz w:val="20"/>
                <w:lang w:val="en-US"/>
              </w:rPr>
              <w:t xml:space="preserve">Date: </w:t>
            </w:r>
            <w:r w:rsidR="000F7AAC">
              <w:rPr>
                <w:rFonts w:cs="Arial"/>
                <w:sz w:val="20"/>
                <w:lang w:val="en-US"/>
              </w:rPr>
              <w:t>Pending</w:t>
            </w:r>
          </w:p>
        </w:tc>
      </w:tr>
      <w:tr w:rsidR="00932060" w:rsidRPr="00932060" w14:paraId="75175AD7" w14:textId="77777777" w:rsidTr="00932060">
        <w:trPr>
          <w:trHeight w:val="349"/>
        </w:trPr>
        <w:tc>
          <w:tcPr>
            <w:tcW w:w="2802" w:type="dxa"/>
            <w:shd w:val="clear" w:color="auto" w:fill="F2F2F2"/>
            <w:vAlign w:val="center"/>
          </w:tcPr>
          <w:p w14:paraId="3261C73A" w14:textId="77777777" w:rsidR="00932060" w:rsidRPr="00932060" w:rsidRDefault="00932060" w:rsidP="00932060">
            <w:pPr>
              <w:tabs>
                <w:tab w:val="left" w:pos="360"/>
                <w:tab w:val="right" w:pos="13892"/>
              </w:tabs>
              <w:spacing w:beforeLines="20" w:before="48" w:afterLines="20" w:after="48"/>
              <w:rPr>
                <w:rFonts w:cs="Arial"/>
                <w:sz w:val="20"/>
                <w:lang w:val="en-US"/>
              </w:rPr>
            </w:pPr>
            <w:r w:rsidRPr="00932060">
              <w:rPr>
                <w:rFonts w:cs="Arial"/>
                <w:sz w:val="20"/>
                <w:lang w:val="en-US"/>
              </w:rPr>
              <w:t>Human Resources</w:t>
            </w:r>
          </w:p>
        </w:tc>
        <w:tc>
          <w:tcPr>
            <w:tcW w:w="4022" w:type="dxa"/>
            <w:tcBorders>
              <w:right w:val="single" w:sz="4" w:space="0" w:color="FFFFFF"/>
            </w:tcBorders>
            <w:shd w:val="clear" w:color="auto" w:fill="E8E8E8"/>
            <w:vAlign w:val="center"/>
          </w:tcPr>
          <w:p w14:paraId="6C24D3E2" w14:textId="64FFB13E" w:rsidR="00932060" w:rsidRPr="00932060" w:rsidRDefault="002C1D07" w:rsidP="00932060">
            <w:pPr>
              <w:tabs>
                <w:tab w:val="left" w:pos="360"/>
                <w:tab w:val="right" w:pos="13892"/>
              </w:tabs>
              <w:spacing w:beforeLines="20" w:before="48" w:afterLines="20" w:after="48"/>
              <w:rPr>
                <w:rFonts w:cs="Arial"/>
                <w:sz w:val="20"/>
                <w:lang w:val="en-US"/>
              </w:rPr>
            </w:pPr>
            <w:r>
              <w:rPr>
                <w:rFonts w:cs="Arial"/>
                <w:sz w:val="20"/>
              </w:rPr>
              <w:t>Heather Smart</w:t>
            </w:r>
            <w:r w:rsidR="000440FA">
              <w:rPr>
                <w:rFonts w:cs="Arial"/>
                <w:sz w:val="20"/>
              </w:rPr>
              <w:t>t</w:t>
            </w:r>
          </w:p>
        </w:tc>
        <w:tc>
          <w:tcPr>
            <w:tcW w:w="4199" w:type="dxa"/>
            <w:tcBorders>
              <w:left w:val="single" w:sz="4" w:space="0" w:color="FFFFFF"/>
            </w:tcBorders>
            <w:shd w:val="clear" w:color="auto" w:fill="E8E8E8"/>
            <w:vAlign w:val="center"/>
          </w:tcPr>
          <w:p w14:paraId="5BE180CF" w14:textId="47500239" w:rsidR="00932060" w:rsidRPr="00932060" w:rsidRDefault="00932060" w:rsidP="00932060">
            <w:pPr>
              <w:tabs>
                <w:tab w:val="left" w:pos="360"/>
                <w:tab w:val="right" w:pos="13892"/>
              </w:tabs>
              <w:spacing w:beforeLines="20" w:before="48" w:afterLines="20" w:after="48"/>
              <w:rPr>
                <w:rFonts w:cs="Arial"/>
                <w:sz w:val="20"/>
                <w:lang w:val="en-US"/>
              </w:rPr>
            </w:pPr>
            <w:r w:rsidRPr="00932060">
              <w:rPr>
                <w:rFonts w:cs="Arial"/>
                <w:sz w:val="20"/>
                <w:lang w:val="en-US"/>
              </w:rPr>
              <w:t xml:space="preserve">Date: </w:t>
            </w:r>
            <w:r w:rsidR="000F7AAC">
              <w:rPr>
                <w:rFonts w:cs="Arial"/>
                <w:sz w:val="20"/>
                <w:lang w:val="en-US"/>
              </w:rPr>
              <w:t>Pending</w:t>
            </w:r>
          </w:p>
        </w:tc>
      </w:tr>
      <w:tr w:rsidR="000440FA" w:rsidRPr="00932060" w14:paraId="4EF09E27" w14:textId="77777777" w:rsidTr="00932060">
        <w:trPr>
          <w:trHeight w:val="349"/>
        </w:trPr>
        <w:tc>
          <w:tcPr>
            <w:tcW w:w="2802" w:type="dxa"/>
            <w:shd w:val="clear" w:color="auto" w:fill="F2F2F2"/>
            <w:vAlign w:val="center"/>
          </w:tcPr>
          <w:p w14:paraId="1A959039" w14:textId="77777777" w:rsidR="000440FA" w:rsidRPr="00932060" w:rsidRDefault="000440FA" w:rsidP="00932060">
            <w:pPr>
              <w:tabs>
                <w:tab w:val="left" w:pos="360"/>
                <w:tab w:val="right" w:pos="13892"/>
              </w:tabs>
              <w:spacing w:beforeLines="20" w:before="48" w:afterLines="20" w:after="48"/>
              <w:rPr>
                <w:rFonts w:cs="Arial"/>
              </w:rPr>
            </w:pPr>
          </w:p>
        </w:tc>
        <w:tc>
          <w:tcPr>
            <w:tcW w:w="4022" w:type="dxa"/>
            <w:tcBorders>
              <w:right w:val="single" w:sz="4" w:space="0" w:color="FFFFFF"/>
            </w:tcBorders>
            <w:shd w:val="clear" w:color="auto" w:fill="E8E8E8"/>
            <w:vAlign w:val="center"/>
          </w:tcPr>
          <w:p w14:paraId="76CA9AFE" w14:textId="77777777" w:rsidR="000440FA" w:rsidRDefault="000440FA" w:rsidP="00932060">
            <w:pPr>
              <w:tabs>
                <w:tab w:val="left" w:pos="360"/>
                <w:tab w:val="right" w:pos="13892"/>
              </w:tabs>
              <w:spacing w:beforeLines="20" w:before="48" w:afterLines="20" w:after="48"/>
              <w:rPr>
                <w:rFonts w:cs="Arial"/>
              </w:rPr>
            </w:pPr>
          </w:p>
        </w:tc>
        <w:tc>
          <w:tcPr>
            <w:tcW w:w="4199" w:type="dxa"/>
            <w:tcBorders>
              <w:left w:val="single" w:sz="4" w:space="0" w:color="FFFFFF"/>
            </w:tcBorders>
            <w:shd w:val="clear" w:color="auto" w:fill="E8E8E8"/>
            <w:vAlign w:val="center"/>
          </w:tcPr>
          <w:p w14:paraId="55A8FCA1" w14:textId="77777777" w:rsidR="000440FA" w:rsidRPr="00932060" w:rsidRDefault="000440FA" w:rsidP="00932060">
            <w:pPr>
              <w:tabs>
                <w:tab w:val="left" w:pos="360"/>
                <w:tab w:val="right" w:pos="13892"/>
              </w:tabs>
              <w:spacing w:beforeLines="20" w:before="48" w:afterLines="20" w:after="48"/>
              <w:rPr>
                <w:rFonts w:cs="Arial"/>
              </w:rPr>
            </w:pPr>
          </w:p>
        </w:tc>
      </w:tr>
      <w:tr w:rsidR="000440FA" w:rsidRPr="000440FA" w14:paraId="6F38C336" w14:textId="77777777" w:rsidTr="00932060">
        <w:trPr>
          <w:trHeight w:val="349"/>
        </w:trPr>
        <w:tc>
          <w:tcPr>
            <w:tcW w:w="2802" w:type="dxa"/>
            <w:shd w:val="clear" w:color="auto" w:fill="F2F2F2"/>
            <w:vAlign w:val="center"/>
          </w:tcPr>
          <w:p w14:paraId="690C2C7C" w14:textId="2C5C5C55" w:rsidR="000440FA" w:rsidRPr="000440FA" w:rsidRDefault="000440FA" w:rsidP="00932060">
            <w:pPr>
              <w:tabs>
                <w:tab w:val="left" w:pos="360"/>
                <w:tab w:val="right" w:pos="13892"/>
              </w:tabs>
              <w:spacing w:beforeLines="20" w:before="48" w:afterLines="20" w:after="48"/>
              <w:rPr>
                <w:rFonts w:cs="Arial"/>
                <w:sz w:val="20"/>
              </w:rPr>
            </w:pPr>
            <w:r w:rsidRPr="000440FA">
              <w:rPr>
                <w:rFonts w:cs="Arial"/>
                <w:sz w:val="20"/>
              </w:rPr>
              <w:t>Send Resume to</w:t>
            </w:r>
          </w:p>
        </w:tc>
        <w:tc>
          <w:tcPr>
            <w:tcW w:w="4022" w:type="dxa"/>
            <w:tcBorders>
              <w:right w:val="single" w:sz="4" w:space="0" w:color="FFFFFF"/>
            </w:tcBorders>
            <w:shd w:val="clear" w:color="auto" w:fill="E8E8E8"/>
            <w:vAlign w:val="center"/>
          </w:tcPr>
          <w:p w14:paraId="131386EA" w14:textId="6B8B95D3" w:rsidR="000440FA" w:rsidRPr="000440FA" w:rsidRDefault="000440FA" w:rsidP="00932060">
            <w:pPr>
              <w:tabs>
                <w:tab w:val="left" w:pos="360"/>
                <w:tab w:val="right" w:pos="13892"/>
              </w:tabs>
              <w:spacing w:beforeLines="20" w:before="48" w:afterLines="20" w:after="48"/>
              <w:rPr>
                <w:rFonts w:cs="Arial"/>
                <w:sz w:val="20"/>
              </w:rPr>
            </w:pPr>
            <w:r w:rsidRPr="000440FA">
              <w:rPr>
                <w:rFonts w:cs="Arial"/>
                <w:sz w:val="20"/>
              </w:rPr>
              <w:t>Heather Smartt</w:t>
            </w:r>
          </w:p>
        </w:tc>
        <w:tc>
          <w:tcPr>
            <w:tcW w:w="4199" w:type="dxa"/>
            <w:tcBorders>
              <w:left w:val="single" w:sz="4" w:space="0" w:color="FFFFFF"/>
            </w:tcBorders>
            <w:shd w:val="clear" w:color="auto" w:fill="E8E8E8"/>
            <w:vAlign w:val="center"/>
          </w:tcPr>
          <w:p w14:paraId="6F2B67C4" w14:textId="4F54AC19" w:rsidR="000440FA" w:rsidRPr="00932060" w:rsidRDefault="00F4726E" w:rsidP="00932060">
            <w:pPr>
              <w:tabs>
                <w:tab w:val="left" w:pos="360"/>
                <w:tab w:val="right" w:pos="13892"/>
              </w:tabs>
              <w:spacing w:beforeLines="20" w:before="48" w:afterLines="20" w:after="48"/>
              <w:rPr>
                <w:rFonts w:cs="Arial"/>
              </w:rPr>
            </w:pPr>
            <w:hyperlink r:id="rId7" w:history="1">
              <w:r w:rsidR="000440FA" w:rsidRPr="00E14036">
                <w:rPr>
                  <w:rStyle w:val="Hyperlink"/>
                  <w:rFonts w:cs="Arial"/>
                </w:rPr>
                <w:t>Heather.smartt@isovolta-or.us</w:t>
              </w:r>
            </w:hyperlink>
            <w:r w:rsidR="000440FA">
              <w:rPr>
                <w:rFonts w:cs="Arial"/>
              </w:rPr>
              <w:t xml:space="preserve"> </w:t>
            </w:r>
          </w:p>
        </w:tc>
      </w:tr>
    </w:tbl>
    <w:p w14:paraId="1F232640" w14:textId="77777777" w:rsidR="00932060" w:rsidRPr="000440FA" w:rsidRDefault="00932060" w:rsidP="002A10FA">
      <w:pPr>
        <w:rPr>
          <w:lang w:val="de-CH"/>
        </w:rPr>
      </w:pPr>
    </w:p>
    <w:sectPr w:rsidR="00932060" w:rsidRPr="000440FA" w:rsidSect="00A86853">
      <w:headerReference w:type="default" r:id="rId8"/>
      <w:footerReference w:type="default" r:id="rId9"/>
      <w:pgSz w:w="12240" w:h="15840" w:code="1"/>
      <w:pgMar w:top="1440" w:right="1440" w:bottom="1440" w:left="63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EF234" w14:textId="77777777" w:rsidR="00F4726E" w:rsidRDefault="00F4726E">
      <w:r>
        <w:separator/>
      </w:r>
    </w:p>
  </w:endnote>
  <w:endnote w:type="continuationSeparator" w:id="0">
    <w:p w14:paraId="485BED08" w14:textId="77777777" w:rsidR="00F4726E" w:rsidRDefault="00F4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tique Olive">
    <w:altName w:val="Trebuchet MS"/>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2"/>
      <w:gridCol w:w="3396"/>
      <w:gridCol w:w="3240"/>
    </w:tblGrid>
    <w:tr w:rsidR="00CF4CB9" w14:paraId="60FB29C5" w14:textId="77777777">
      <w:tc>
        <w:tcPr>
          <w:tcW w:w="3192" w:type="dxa"/>
        </w:tcPr>
        <w:p w14:paraId="51825BD9" w14:textId="5E88BB05" w:rsidR="00CF4CB9" w:rsidRPr="00585F53" w:rsidRDefault="00B9285C" w:rsidP="00CF4CB9">
          <w:pPr>
            <w:pStyle w:val="Footer"/>
            <w:rPr>
              <w:rFonts w:ascii="Arial" w:hAnsi="Arial" w:cs="Arial"/>
              <w:color w:val="58585A"/>
              <w:sz w:val="16"/>
              <w:szCs w:val="16"/>
            </w:rPr>
          </w:pPr>
          <w:r w:rsidRPr="00585F53">
            <w:rPr>
              <w:rFonts w:ascii="Arial" w:hAnsi="Arial" w:cs="Arial"/>
              <w:color w:val="58585A"/>
              <w:sz w:val="16"/>
              <w:szCs w:val="16"/>
            </w:rPr>
            <w:t>HR 018</w:t>
          </w:r>
          <w:r w:rsidR="004D24C1">
            <w:rPr>
              <w:rFonts w:ascii="Arial" w:hAnsi="Arial" w:cs="Arial"/>
              <w:color w:val="58585A"/>
              <w:sz w:val="16"/>
              <w:szCs w:val="16"/>
            </w:rPr>
            <w:t xml:space="preserve"> - New</w:t>
          </w:r>
        </w:p>
        <w:p w14:paraId="110A84C1" w14:textId="351E4A6E" w:rsidR="00585F53" w:rsidRPr="00585F53" w:rsidRDefault="00585F53" w:rsidP="00585F53">
          <w:pPr>
            <w:pStyle w:val="Footer"/>
            <w:rPr>
              <w:rFonts w:ascii="Arial" w:hAnsi="Arial" w:cs="Arial"/>
              <w:color w:val="58585A"/>
              <w:sz w:val="16"/>
              <w:szCs w:val="16"/>
            </w:rPr>
          </w:pPr>
          <w:r w:rsidRPr="00585F53">
            <w:rPr>
              <w:rFonts w:ascii="Arial" w:hAnsi="Arial" w:cs="Arial"/>
              <w:color w:val="58585A"/>
              <w:sz w:val="16"/>
              <w:szCs w:val="16"/>
            </w:rPr>
            <w:t>Rev. 001/</w:t>
          </w:r>
          <w:r w:rsidR="004D24C1">
            <w:rPr>
              <w:rFonts w:ascii="Arial" w:hAnsi="Arial" w:cs="Arial"/>
              <w:color w:val="58585A"/>
              <w:sz w:val="16"/>
              <w:szCs w:val="16"/>
            </w:rPr>
            <w:t>May 15</w:t>
          </w:r>
          <w:r w:rsidRPr="00585F53">
            <w:rPr>
              <w:rFonts w:ascii="Arial" w:hAnsi="Arial" w:cs="Arial"/>
              <w:color w:val="58585A"/>
              <w:sz w:val="16"/>
              <w:szCs w:val="16"/>
            </w:rPr>
            <w:t>, 20</w:t>
          </w:r>
          <w:r w:rsidR="004D24C1">
            <w:rPr>
              <w:rFonts w:ascii="Arial" w:hAnsi="Arial" w:cs="Arial"/>
              <w:color w:val="58585A"/>
              <w:sz w:val="16"/>
              <w:szCs w:val="16"/>
            </w:rPr>
            <w:t>23</w:t>
          </w:r>
        </w:p>
        <w:p w14:paraId="5B938953" w14:textId="77777777" w:rsidR="00A35985" w:rsidRDefault="00585F53" w:rsidP="00585F53">
          <w:pPr>
            <w:pStyle w:val="Footer"/>
            <w:rPr>
              <w:color w:val="58585A"/>
              <w:sz w:val="16"/>
              <w:szCs w:val="16"/>
            </w:rPr>
          </w:pPr>
          <w:r w:rsidRPr="00585F53">
            <w:rPr>
              <w:rFonts w:ascii="Arial" w:hAnsi="Arial" w:cs="Arial"/>
              <w:color w:val="58585A"/>
              <w:sz w:val="16"/>
              <w:szCs w:val="16"/>
            </w:rPr>
            <w:t>Controlled Document</w:t>
          </w:r>
        </w:p>
      </w:tc>
      <w:tc>
        <w:tcPr>
          <w:tcW w:w="3396" w:type="dxa"/>
        </w:tcPr>
        <w:p w14:paraId="46080B3F" w14:textId="77777777" w:rsidR="00CF4CB9" w:rsidRDefault="00CF4CB9" w:rsidP="00CF4CB9">
          <w:pPr>
            <w:pStyle w:val="Footer"/>
            <w:jc w:val="center"/>
            <w:rPr>
              <w:color w:val="58585A"/>
              <w:sz w:val="16"/>
              <w:szCs w:val="16"/>
            </w:rPr>
          </w:pPr>
        </w:p>
      </w:tc>
      <w:tc>
        <w:tcPr>
          <w:tcW w:w="3240" w:type="dxa"/>
        </w:tcPr>
        <w:p w14:paraId="3DA43E69" w14:textId="77777777" w:rsidR="00CF4CB9" w:rsidRDefault="00CF4CB9" w:rsidP="00CF4CB9">
          <w:pPr>
            <w:pStyle w:val="Footer"/>
            <w:jc w:val="center"/>
            <w:rPr>
              <w:color w:val="58585A"/>
              <w:sz w:val="16"/>
              <w:szCs w:val="16"/>
            </w:rPr>
          </w:pPr>
        </w:p>
      </w:tc>
    </w:tr>
  </w:tbl>
  <w:p w14:paraId="1E7E4C6D" w14:textId="77777777" w:rsidR="00CF4CB9" w:rsidRPr="00C23E0B" w:rsidRDefault="00CF4CB9" w:rsidP="005D3E96">
    <w:pPr>
      <w:pStyle w:val="Footer"/>
      <w:rPr>
        <w:color w:val="58585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9B9C" w14:textId="77777777" w:rsidR="00F4726E" w:rsidRDefault="00F4726E">
      <w:r>
        <w:separator/>
      </w:r>
    </w:p>
  </w:footnote>
  <w:footnote w:type="continuationSeparator" w:id="0">
    <w:p w14:paraId="73D8C31F" w14:textId="77777777" w:rsidR="00F4726E" w:rsidRDefault="00F4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1D9C" w14:textId="77777777" w:rsidR="00CF4CB9" w:rsidRDefault="00BA0188" w:rsidP="005D3E96">
    <w:pPr>
      <w:pStyle w:val="Header"/>
      <w:ind w:right="-432"/>
      <w:jc w:val="right"/>
    </w:pPr>
    <w:r>
      <w:rPr>
        <w:noProof/>
      </w:rPr>
      <w:drawing>
        <wp:anchor distT="0" distB="0" distL="114300" distR="114300" simplePos="0" relativeHeight="251657728" behindDoc="1" locked="0" layoutInCell="1" allowOverlap="1" wp14:anchorId="36B35754" wp14:editId="192A0417">
          <wp:simplePos x="0" y="0"/>
          <wp:positionH relativeFrom="column">
            <wp:posOffset>4044950</wp:posOffset>
          </wp:positionH>
          <wp:positionV relativeFrom="paragraph">
            <wp:posOffset>-13335</wp:posOffset>
          </wp:positionV>
          <wp:extent cx="2221230" cy="549910"/>
          <wp:effectExtent l="0" t="0" r="7620" b="2540"/>
          <wp:wrapTight wrapText="bothSides">
            <wp:wrapPolygon edited="0">
              <wp:start x="0" y="0"/>
              <wp:lineTo x="0" y="20952"/>
              <wp:lineTo x="21489" y="20952"/>
              <wp:lineTo x="21489" y="0"/>
              <wp:lineTo x="0" y="0"/>
            </wp:wrapPolygon>
          </wp:wrapTight>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230" cy="549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E26D4"/>
    <w:multiLevelType w:val="hybridMultilevel"/>
    <w:tmpl w:val="16C4C2A2"/>
    <w:lvl w:ilvl="0" w:tplc="7D10726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81DFF"/>
    <w:multiLevelType w:val="hybridMultilevel"/>
    <w:tmpl w:val="6E42557C"/>
    <w:lvl w:ilvl="0" w:tplc="7D107262">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650BDE"/>
    <w:multiLevelType w:val="hybridMultilevel"/>
    <w:tmpl w:val="DED8C0A2"/>
    <w:lvl w:ilvl="0" w:tplc="08090005">
      <w:start w:val="1"/>
      <w:numFmt w:val="bullet"/>
      <w:lvlText w:val=""/>
      <w:lvlJc w:val="left"/>
      <w:pPr>
        <w:ind w:left="1327" w:hanging="360"/>
      </w:pPr>
      <w:rPr>
        <w:rFonts w:ascii="Wingdings" w:hAnsi="Wingdings"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4" w15:restartNumberingAfterBreak="0">
    <w:nsid w:val="099F5A3E"/>
    <w:multiLevelType w:val="hybridMultilevel"/>
    <w:tmpl w:val="B8F29052"/>
    <w:lvl w:ilvl="0" w:tplc="7D107262">
      <w:start w:val="1"/>
      <w:numFmt w:val="bullet"/>
      <w:lvlText w:val=""/>
      <w:lvlJc w:val="left"/>
      <w:pPr>
        <w:ind w:left="360" w:hanging="360"/>
      </w:pPr>
      <w:rPr>
        <w:rFonts w:ascii="Wingdings" w:hAnsi="Wingdings"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0276A2B"/>
    <w:multiLevelType w:val="hybridMultilevel"/>
    <w:tmpl w:val="60064FC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92546FE"/>
    <w:multiLevelType w:val="hybridMultilevel"/>
    <w:tmpl w:val="D160F740"/>
    <w:lvl w:ilvl="0" w:tplc="7D107262">
      <w:start w:val="1"/>
      <w:numFmt w:val="bullet"/>
      <w:lvlText w:val=""/>
      <w:lvlJc w:val="left"/>
      <w:pPr>
        <w:tabs>
          <w:tab w:val="num" w:pos="-440"/>
        </w:tabs>
        <w:ind w:left="-440" w:hanging="360"/>
      </w:pPr>
      <w:rPr>
        <w:rFonts w:ascii="Wingdings" w:hAnsi="Wingdings" w:hint="default"/>
        <w:sz w:val="20"/>
      </w:rPr>
    </w:lvl>
    <w:lvl w:ilvl="1" w:tplc="04090003">
      <w:start w:val="1"/>
      <w:numFmt w:val="bullet"/>
      <w:lvlText w:val="o"/>
      <w:lvlJc w:val="left"/>
      <w:pPr>
        <w:tabs>
          <w:tab w:val="num" w:pos="-620"/>
        </w:tabs>
        <w:ind w:left="-620" w:hanging="360"/>
      </w:pPr>
      <w:rPr>
        <w:rFonts w:ascii="Courier New" w:hAnsi="Courier New" w:hint="default"/>
      </w:rPr>
    </w:lvl>
    <w:lvl w:ilvl="2" w:tplc="04090005">
      <w:start w:val="1"/>
      <w:numFmt w:val="bullet"/>
      <w:lvlText w:val=""/>
      <w:lvlJc w:val="left"/>
      <w:pPr>
        <w:tabs>
          <w:tab w:val="num" w:pos="100"/>
        </w:tabs>
        <w:ind w:left="100" w:hanging="360"/>
      </w:pPr>
      <w:rPr>
        <w:rFonts w:ascii="Wingdings" w:hAnsi="Wingdings" w:hint="default"/>
      </w:rPr>
    </w:lvl>
    <w:lvl w:ilvl="3" w:tplc="04090001" w:tentative="1">
      <w:start w:val="1"/>
      <w:numFmt w:val="bullet"/>
      <w:lvlText w:val=""/>
      <w:lvlJc w:val="left"/>
      <w:pPr>
        <w:tabs>
          <w:tab w:val="num" w:pos="820"/>
        </w:tabs>
        <w:ind w:left="820" w:hanging="360"/>
      </w:pPr>
      <w:rPr>
        <w:rFonts w:ascii="Symbol" w:hAnsi="Symbol" w:hint="default"/>
      </w:rPr>
    </w:lvl>
    <w:lvl w:ilvl="4" w:tplc="04090003" w:tentative="1">
      <w:start w:val="1"/>
      <w:numFmt w:val="bullet"/>
      <w:lvlText w:val="o"/>
      <w:lvlJc w:val="left"/>
      <w:pPr>
        <w:tabs>
          <w:tab w:val="num" w:pos="1540"/>
        </w:tabs>
        <w:ind w:left="1540" w:hanging="360"/>
      </w:pPr>
      <w:rPr>
        <w:rFonts w:ascii="Courier New" w:hAnsi="Courier New" w:hint="default"/>
      </w:rPr>
    </w:lvl>
    <w:lvl w:ilvl="5" w:tplc="04090005" w:tentative="1">
      <w:start w:val="1"/>
      <w:numFmt w:val="bullet"/>
      <w:lvlText w:val=""/>
      <w:lvlJc w:val="left"/>
      <w:pPr>
        <w:tabs>
          <w:tab w:val="num" w:pos="2260"/>
        </w:tabs>
        <w:ind w:left="2260" w:hanging="360"/>
      </w:pPr>
      <w:rPr>
        <w:rFonts w:ascii="Wingdings" w:hAnsi="Wingdings" w:hint="default"/>
      </w:rPr>
    </w:lvl>
    <w:lvl w:ilvl="6" w:tplc="04090001" w:tentative="1">
      <w:start w:val="1"/>
      <w:numFmt w:val="bullet"/>
      <w:lvlText w:val=""/>
      <w:lvlJc w:val="left"/>
      <w:pPr>
        <w:tabs>
          <w:tab w:val="num" w:pos="2980"/>
        </w:tabs>
        <w:ind w:left="2980" w:hanging="360"/>
      </w:pPr>
      <w:rPr>
        <w:rFonts w:ascii="Symbol" w:hAnsi="Symbol" w:hint="default"/>
      </w:rPr>
    </w:lvl>
    <w:lvl w:ilvl="7" w:tplc="04090003" w:tentative="1">
      <w:start w:val="1"/>
      <w:numFmt w:val="bullet"/>
      <w:lvlText w:val="o"/>
      <w:lvlJc w:val="left"/>
      <w:pPr>
        <w:tabs>
          <w:tab w:val="num" w:pos="3700"/>
        </w:tabs>
        <w:ind w:left="3700" w:hanging="360"/>
      </w:pPr>
      <w:rPr>
        <w:rFonts w:ascii="Courier New" w:hAnsi="Courier New" w:hint="default"/>
      </w:rPr>
    </w:lvl>
    <w:lvl w:ilvl="8" w:tplc="04090005" w:tentative="1">
      <w:start w:val="1"/>
      <w:numFmt w:val="bullet"/>
      <w:lvlText w:val=""/>
      <w:lvlJc w:val="left"/>
      <w:pPr>
        <w:tabs>
          <w:tab w:val="num" w:pos="4420"/>
        </w:tabs>
        <w:ind w:left="4420" w:hanging="360"/>
      </w:pPr>
      <w:rPr>
        <w:rFonts w:ascii="Wingdings" w:hAnsi="Wingdings" w:hint="default"/>
      </w:rPr>
    </w:lvl>
  </w:abstractNum>
  <w:abstractNum w:abstractNumId="7" w15:restartNumberingAfterBreak="0">
    <w:nsid w:val="1CAB6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030FCA"/>
    <w:multiLevelType w:val="hybridMultilevel"/>
    <w:tmpl w:val="99FE3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3793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5375B1B"/>
    <w:multiLevelType w:val="hybridMultilevel"/>
    <w:tmpl w:val="54442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B65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452916"/>
    <w:multiLevelType w:val="hybridMultilevel"/>
    <w:tmpl w:val="F45E8632"/>
    <w:lvl w:ilvl="0" w:tplc="7D10726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F454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3E35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9A4F83"/>
    <w:multiLevelType w:val="hybridMultilevel"/>
    <w:tmpl w:val="87A64D22"/>
    <w:lvl w:ilvl="0" w:tplc="7D107262">
      <w:start w:val="1"/>
      <w:numFmt w:val="bullet"/>
      <w:lvlText w:val=""/>
      <w:lvlJc w:val="left"/>
      <w:pPr>
        <w:ind w:left="560" w:hanging="360"/>
      </w:pPr>
      <w:rPr>
        <w:rFonts w:ascii="Wingdings" w:hAnsi="Wingdings" w:hint="default"/>
        <w:sz w:val="20"/>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6" w15:restartNumberingAfterBreak="0">
    <w:nsid w:val="3DAF1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D64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02A1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3D72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BB606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4"/>
  </w:num>
  <w:num w:numId="3">
    <w:abstractNumId w:val="20"/>
  </w:num>
  <w:num w:numId="4">
    <w:abstractNumId w:val="16"/>
  </w:num>
  <w:num w:numId="5">
    <w:abstractNumId w:val="0"/>
  </w:num>
  <w:num w:numId="6">
    <w:abstractNumId w:val="7"/>
  </w:num>
  <w:num w:numId="7">
    <w:abstractNumId w:val="18"/>
  </w:num>
  <w:num w:numId="8">
    <w:abstractNumId w:val="11"/>
  </w:num>
  <w:num w:numId="9">
    <w:abstractNumId w:val="17"/>
  </w:num>
  <w:num w:numId="10">
    <w:abstractNumId w:val="9"/>
  </w:num>
  <w:num w:numId="11">
    <w:abstractNumId w:val="19"/>
  </w:num>
  <w:num w:numId="12">
    <w:abstractNumId w:val="5"/>
  </w:num>
  <w:num w:numId="13">
    <w:abstractNumId w:val="10"/>
  </w:num>
  <w:num w:numId="14">
    <w:abstractNumId w:val="8"/>
  </w:num>
  <w:num w:numId="15">
    <w:abstractNumId w:val="6"/>
  </w:num>
  <w:num w:numId="16">
    <w:abstractNumId w:val="3"/>
  </w:num>
  <w:num w:numId="17">
    <w:abstractNumId w:val="15"/>
  </w:num>
  <w:num w:numId="18">
    <w:abstractNumId w:val="1"/>
  </w:num>
  <w:num w:numId="19">
    <w:abstractNumId w:val="4"/>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C1"/>
    <w:rsid w:val="00002574"/>
    <w:rsid w:val="0000352A"/>
    <w:rsid w:val="00006355"/>
    <w:rsid w:val="00015053"/>
    <w:rsid w:val="0001552F"/>
    <w:rsid w:val="00016994"/>
    <w:rsid w:val="0001757D"/>
    <w:rsid w:val="0001781B"/>
    <w:rsid w:val="000205CF"/>
    <w:rsid w:val="000206BA"/>
    <w:rsid w:val="0002095A"/>
    <w:rsid w:val="0002391B"/>
    <w:rsid w:val="00023F8B"/>
    <w:rsid w:val="0002596D"/>
    <w:rsid w:val="00027AC0"/>
    <w:rsid w:val="000302B9"/>
    <w:rsid w:val="000349C5"/>
    <w:rsid w:val="00043112"/>
    <w:rsid w:val="000440FA"/>
    <w:rsid w:val="00051D80"/>
    <w:rsid w:val="00052095"/>
    <w:rsid w:val="00056FBA"/>
    <w:rsid w:val="000579B5"/>
    <w:rsid w:val="00061EF5"/>
    <w:rsid w:val="00063D7C"/>
    <w:rsid w:val="0006506A"/>
    <w:rsid w:val="00065D35"/>
    <w:rsid w:val="000660C4"/>
    <w:rsid w:val="0006685B"/>
    <w:rsid w:val="0007081F"/>
    <w:rsid w:val="0007226D"/>
    <w:rsid w:val="000731B4"/>
    <w:rsid w:val="000742F2"/>
    <w:rsid w:val="00076C9D"/>
    <w:rsid w:val="00080B9B"/>
    <w:rsid w:val="0008112F"/>
    <w:rsid w:val="000829E0"/>
    <w:rsid w:val="00084316"/>
    <w:rsid w:val="00090658"/>
    <w:rsid w:val="0009111E"/>
    <w:rsid w:val="0009590C"/>
    <w:rsid w:val="00095FE7"/>
    <w:rsid w:val="000A19B2"/>
    <w:rsid w:val="000A238B"/>
    <w:rsid w:val="000A3677"/>
    <w:rsid w:val="000A3CAF"/>
    <w:rsid w:val="000A489E"/>
    <w:rsid w:val="000A50C0"/>
    <w:rsid w:val="000A7CEC"/>
    <w:rsid w:val="000C0BFE"/>
    <w:rsid w:val="000C323A"/>
    <w:rsid w:val="000D3F02"/>
    <w:rsid w:val="000D4042"/>
    <w:rsid w:val="000D4A34"/>
    <w:rsid w:val="000D79F5"/>
    <w:rsid w:val="000E0105"/>
    <w:rsid w:val="000E5AAC"/>
    <w:rsid w:val="000F3DD8"/>
    <w:rsid w:val="000F4439"/>
    <w:rsid w:val="000F7AAC"/>
    <w:rsid w:val="0010268F"/>
    <w:rsid w:val="0010636B"/>
    <w:rsid w:val="00107C50"/>
    <w:rsid w:val="00114696"/>
    <w:rsid w:val="00123D47"/>
    <w:rsid w:val="00127566"/>
    <w:rsid w:val="001338DD"/>
    <w:rsid w:val="00134A92"/>
    <w:rsid w:val="00134DC3"/>
    <w:rsid w:val="0013664B"/>
    <w:rsid w:val="00137142"/>
    <w:rsid w:val="001371D4"/>
    <w:rsid w:val="0013750A"/>
    <w:rsid w:val="00137D03"/>
    <w:rsid w:val="0014006E"/>
    <w:rsid w:val="00142945"/>
    <w:rsid w:val="00143744"/>
    <w:rsid w:val="0014592A"/>
    <w:rsid w:val="001459E9"/>
    <w:rsid w:val="001461D9"/>
    <w:rsid w:val="001464A6"/>
    <w:rsid w:val="00147AFA"/>
    <w:rsid w:val="0015389D"/>
    <w:rsid w:val="00162695"/>
    <w:rsid w:val="00164849"/>
    <w:rsid w:val="001652C3"/>
    <w:rsid w:val="00165568"/>
    <w:rsid w:val="00170B92"/>
    <w:rsid w:val="00170ED5"/>
    <w:rsid w:val="001717A6"/>
    <w:rsid w:val="00172D5E"/>
    <w:rsid w:val="00175261"/>
    <w:rsid w:val="0017538F"/>
    <w:rsid w:val="00182091"/>
    <w:rsid w:val="00183E50"/>
    <w:rsid w:val="001864E1"/>
    <w:rsid w:val="0019211C"/>
    <w:rsid w:val="00192979"/>
    <w:rsid w:val="00196353"/>
    <w:rsid w:val="001977DF"/>
    <w:rsid w:val="001A1CE3"/>
    <w:rsid w:val="001B2848"/>
    <w:rsid w:val="001B3881"/>
    <w:rsid w:val="001B3A3D"/>
    <w:rsid w:val="001B4040"/>
    <w:rsid w:val="001B611A"/>
    <w:rsid w:val="001C6157"/>
    <w:rsid w:val="001C7945"/>
    <w:rsid w:val="001D0576"/>
    <w:rsid w:val="001D0855"/>
    <w:rsid w:val="001D1940"/>
    <w:rsid w:val="001D2E31"/>
    <w:rsid w:val="001D4C6D"/>
    <w:rsid w:val="001D4CF9"/>
    <w:rsid w:val="001E193C"/>
    <w:rsid w:val="001E41AD"/>
    <w:rsid w:val="001E7162"/>
    <w:rsid w:val="001F0FE9"/>
    <w:rsid w:val="001F4B73"/>
    <w:rsid w:val="00200BB8"/>
    <w:rsid w:val="00202F75"/>
    <w:rsid w:val="00204223"/>
    <w:rsid w:val="0020520E"/>
    <w:rsid w:val="002075B3"/>
    <w:rsid w:val="00211614"/>
    <w:rsid w:val="0021195D"/>
    <w:rsid w:val="00214EDB"/>
    <w:rsid w:val="00215540"/>
    <w:rsid w:val="0022318F"/>
    <w:rsid w:val="002251C5"/>
    <w:rsid w:val="00227B5D"/>
    <w:rsid w:val="0023209D"/>
    <w:rsid w:val="0023294F"/>
    <w:rsid w:val="002342C7"/>
    <w:rsid w:val="0023770D"/>
    <w:rsid w:val="002438A6"/>
    <w:rsid w:val="00244D2C"/>
    <w:rsid w:val="00250195"/>
    <w:rsid w:val="00254057"/>
    <w:rsid w:val="00260D17"/>
    <w:rsid w:val="00261052"/>
    <w:rsid w:val="00265D86"/>
    <w:rsid w:val="00271B64"/>
    <w:rsid w:val="00274C34"/>
    <w:rsid w:val="00274E81"/>
    <w:rsid w:val="00285370"/>
    <w:rsid w:val="00287C0B"/>
    <w:rsid w:val="0029428A"/>
    <w:rsid w:val="00294CB5"/>
    <w:rsid w:val="002959A8"/>
    <w:rsid w:val="002A10FA"/>
    <w:rsid w:val="002A448C"/>
    <w:rsid w:val="002A49B9"/>
    <w:rsid w:val="002A508B"/>
    <w:rsid w:val="002A63BA"/>
    <w:rsid w:val="002B0F7F"/>
    <w:rsid w:val="002B26FC"/>
    <w:rsid w:val="002B3FDA"/>
    <w:rsid w:val="002B62DC"/>
    <w:rsid w:val="002C19F8"/>
    <w:rsid w:val="002C1D07"/>
    <w:rsid w:val="002C253B"/>
    <w:rsid w:val="002C2CCA"/>
    <w:rsid w:val="002C419F"/>
    <w:rsid w:val="002C59DC"/>
    <w:rsid w:val="002D232C"/>
    <w:rsid w:val="002D5071"/>
    <w:rsid w:val="002D52A1"/>
    <w:rsid w:val="002D6CA7"/>
    <w:rsid w:val="002E0367"/>
    <w:rsid w:val="002E1A6D"/>
    <w:rsid w:val="002E2285"/>
    <w:rsid w:val="002E4E47"/>
    <w:rsid w:val="002E63CD"/>
    <w:rsid w:val="002F07DA"/>
    <w:rsid w:val="002F0FF8"/>
    <w:rsid w:val="002F22DE"/>
    <w:rsid w:val="002F6879"/>
    <w:rsid w:val="002F777A"/>
    <w:rsid w:val="00311444"/>
    <w:rsid w:val="00312A0E"/>
    <w:rsid w:val="00313FBA"/>
    <w:rsid w:val="00315E95"/>
    <w:rsid w:val="00321C91"/>
    <w:rsid w:val="00332206"/>
    <w:rsid w:val="00336665"/>
    <w:rsid w:val="00341F3E"/>
    <w:rsid w:val="0034219C"/>
    <w:rsid w:val="0034473A"/>
    <w:rsid w:val="0035024D"/>
    <w:rsid w:val="003503E2"/>
    <w:rsid w:val="00353E27"/>
    <w:rsid w:val="00354A37"/>
    <w:rsid w:val="003579F2"/>
    <w:rsid w:val="0036306B"/>
    <w:rsid w:val="003674AF"/>
    <w:rsid w:val="003712DB"/>
    <w:rsid w:val="00372918"/>
    <w:rsid w:val="00374DED"/>
    <w:rsid w:val="00381CFF"/>
    <w:rsid w:val="00382539"/>
    <w:rsid w:val="00393CAF"/>
    <w:rsid w:val="003A3C1C"/>
    <w:rsid w:val="003A436A"/>
    <w:rsid w:val="003B113E"/>
    <w:rsid w:val="003B30A0"/>
    <w:rsid w:val="003B7AA5"/>
    <w:rsid w:val="003C0742"/>
    <w:rsid w:val="003C0FA8"/>
    <w:rsid w:val="003C4DCA"/>
    <w:rsid w:val="003C7DFD"/>
    <w:rsid w:val="003D2F8D"/>
    <w:rsid w:val="003D39AD"/>
    <w:rsid w:val="003D534C"/>
    <w:rsid w:val="003E395F"/>
    <w:rsid w:val="003E5F56"/>
    <w:rsid w:val="003F6511"/>
    <w:rsid w:val="004020CC"/>
    <w:rsid w:val="00403BB2"/>
    <w:rsid w:val="00406278"/>
    <w:rsid w:val="004077D3"/>
    <w:rsid w:val="00410670"/>
    <w:rsid w:val="00410CDB"/>
    <w:rsid w:val="004114FE"/>
    <w:rsid w:val="00411732"/>
    <w:rsid w:val="00411B46"/>
    <w:rsid w:val="00412267"/>
    <w:rsid w:val="004134E7"/>
    <w:rsid w:val="00414A56"/>
    <w:rsid w:val="00415D37"/>
    <w:rsid w:val="00416BE8"/>
    <w:rsid w:val="00422106"/>
    <w:rsid w:val="004270C9"/>
    <w:rsid w:val="004278A7"/>
    <w:rsid w:val="00435474"/>
    <w:rsid w:val="00442730"/>
    <w:rsid w:val="004434FE"/>
    <w:rsid w:val="00444998"/>
    <w:rsid w:val="004474B7"/>
    <w:rsid w:val="0045144F"/>
    <w:rsid w:val="00453A5B"/>
    <w:rsid w:val="00455C2A"/>
    <w:rsid w:val="004574CC"/>
    <w:rsid w:val="004609FC"/>
    <w:rsid w:val="0046341E"/>
    <w:rsid w:val="00463B6E"/>
    <w:rsid w:val="00465C2E"/>
    <w:rsid w:val="004669DF"/>
    <w:rsid w:val="004715F4"/>
    <w:rsid w:val="004723F6"/>
    <w:rsid w:val="00472611"/>
    <w:rsid w:val="004727CB"/>
    <w:rsid w:val="00473CD3"/>
    <w:rsid w:val="00475250"/>
    <w:rsid w:val="0047674A"/>
    <w:rsid w:val="00477CE9"/>
    <w:rsid w:val="00481616"/>
    <w:rsid w:val="004832FC"/>
    <w:rsid w:val="0048440F"/>
    <w:rsid w:val="00491F09"/>
    <w:rsid w:val="004A54C4"/>
    <w:rsid w:val="004B13C2"/>
    <w:rsid w:val="004C17E5"/>
    <w:rsid w:val="004C4716"/>
    <w:rsid w:val="004C601F"/>
    <w:rsid w:val="004C629A"/>
    <w:rsid w:val="004D24C1"/>
    <w:rsid w:val="004D2DA2"/>
    <w:rsid w:val="004D4DE1"/>
    <w:rsid w:val="004D67CD"/>
    <w:rsid w:val="004D6D70"/>
    <w:rsid w:val="004E2783"/>
    <w:rsid w:val="004E27F8"/>
    <w:rsid w:val="004E3406"/>
    <w:rsid w:val="004E4ED2"/>
    <w:rsid w:val="004E53A1"/>
    <w:rsid w:val="004F4D42"/>
    <w:rsid w:val="004F4ECF"/>
    <w:rsid w:val="004F606F"/>
    <w:rsid w:val="004F7AFD"/>
    <w:rsid w:val="004F7B26"/>
    <w:rsid w:val="00502162"/>
    <w:rsid w:val="00502458"/>
    <w:rsid w:val="00502914"/>
    <w:rsid w:val="00505C86"/>
    <w:rsid w:val="005060C0"/>
    <w:rsid w:val="00507025"/>
    <w:rsid w:val="00507DFF"/>
    <w:rsid w:val="00510E79"/>
    <w:rsid w:val="00512B2D"/>
    <w:rsid w:val="00517653"/>
    <w:rsid w:val="0052048A"/>
    <w:rsid w:val="00524413"/>
    <w:rsid w:val="00524596"/>
    <w:rsid w:val="005322F9"/>
    <w:rsid w:val="00540928"/>
    <w:rsid w:val="005414DE"/>
    <w:rsid w:val="00542A5F"/>
    <w:rsid w:val="00542BCF"/>
    <w:rsid w:val="00543155"/>
    <w:rsid w:val="00546105"/>
    <w:rsid w:val="005466E2"/>
    <w:rsid w:val="00551A6C"/>
    <w:rsid w:val="0055301B"/>
    <w:rsid w:val="005533FC"/>
    <w:rsid w:val="00554513"/>
    <w:rsid w:val="00554ABF"/>
    <w:rsid w:val="0055558C"/>
    <w:rsid w:val="00563C00"/>
    <w:rsid w:val="00564C1A"/>
    <w:rsid w:val="00564F53"/>
    <w:rsid w:val="005657C6"/>
    <w:rsid w:val="0057043C"/>
    <w:rsid w:val="005724F0"/>
    <w:rsid w:val="005763AD"/>
    <w:rsid w:val="00581A93"/>
    <w:rsid w:val="00585373"/>
    <w:rsid w:val="005859D9"/>
    <w:rsid w:val="00585F53"/>
    <w:rsid w:val="00587C2A"/>
    <w:rsid w:val="00592566"/>
    <w:rsid w:val="00593B26"/>
    <w:rsid w:val="00593F17"/>
    <w:rsid w:val="00594524"/>
    <w:rsid w:val="00595CA5"/>
    <w:rsid w:val="005A4D29"/>
    <w:rsid w:val="005A5218"/>
    <w:rsid w:val="005B4758"/>
    <w:rsid w:val="005B4A14"/>
    <w:rsid w:val="005B561A"/>
    <w:rsid w:val="005B7819"/>
    <w:rsid w:val="005C07E2"/>
    <w:rsid w:val="005C4273"/>
    <w:rsid w:val="005D317F"/>
    <w:rsid w:val="005D3D47"/>
    <w:rsid w:val="005D3E96"/>
    <w:rsid w:val="005D592B"/>
    <w:rsid w:val="005D6EC5"/>
    <w:rsid w:val="005D734D"/>
    <w:rsid w:val="005D7884"/>
    <w:rsid w:val="005E7E82"/>
    <w:rsid w:val="005F0258"/>
    <w:rsid w:val="005F0F51"/>
    <w:rsid w:val="005F1462"/>
    <w:rsid w:val="005F5885"/>
    <w:rsid w:val="005F6995"/>
    <w:rsid w:val="00600521"/>
    <w:rsid w:val="0060245F"/>
    <w:rsid w:val="0060343C"/>
    <w:rsid w:val="00603698"/>
    <w:rsid w:val="0060739D"/>
    <w:rsid w:val="006104FF"/>
    <w:rsid w:val="00615FBA"/>
    <w:rsid w:val="0062163F"/>
    <w:rsid w:val="00622256"/>
    <w:rsid w:val="00624AF3"/>
    <w:rsid w:val="00630C98"/>
    <w:rsid w:val="006321BF"/>
    <w:rsid w:val="00634D77"/>
    <w:rsid w:val="006369E1"/>
    <w:rsid w:val="0064136A"/>
    <w:rsid w:val="0064482E"/>
    <w:rsid w:val="006460B2"/>
    <w:rsid w:val="006463C2"/>
    <w:rsid w:val="0064663B"/>
    <w:rsid w:val="00650ECD"/>
    <w:rsid w:val="006515CC"/>
    <w:rsid w:val="006522BF"/>
    <w:rsid w:val="00656013"/>
    <w:rsid w:val="006623EA"/>
    <w:rsid w:val="00663838"/>
    <w:rsid w:val="00663A29"/>
    <w:rsid w:val="006658A3"/>
    <w:rsid w:val="00665CFD"/>
    <w:rsid w:val="00667FA3"/>
    <w:rsid w:val="006704B5"/>
    <w:rsid w:val="0067184B"/>
    <w:rsid w:val="006770E5"/>
    <w:rsid w:val="00681EB5"/>
    <w:rsid w:val="006847F0"/>
    <w:rsid w:val="006903AA"/>
    <w:rsid w:val="00691157"/>
    <w:rsid w:val="0069237A"/>
    <w:rsid w:val="006A04A6"/>
    <w:rsid w:val="006A51B9"/>
    <w:rsid w:val="006A6A46"/>
    <w:rsid w:val="006A6EBA"/>
    <w:rsid w:val="006B48E3"/>
    <w:rsid w:val="006C24B6"/>
    <w:rsid w:val="006C372B"/>
    <w:rsid w:val="006C4BAB"/>
    <w:rsid w:val="006C5F5B"/>
    <w:rsid w:val="006C7D08"/>
    <w:rsid w:val="006D2752"/>
    <w:rsid w:val="006D2D8B"/>
    <w:rsid w:val="006D2E53"/>
    <w:rsid w:val="006F0CFE"/>
    <w:rsid w:val="006F1EBF"/>
    <w:rsid w:val="006F2274"/>
    <w:rsid w:val="00707E13"/>
    <w:rsid w:val="007133D3"/>
    <w:rsid w:val="007159A3"/>
    <w:rsid w:val="00715C86"/>
    <w:rsid w:val="00726A6C"/>
    <w:rsid w:val="00726EB0"/>
    <w:rsid w:val="00730365"/>
    <w:rsid w:val="00734442"/>
    <w:rsid w:val="00742A62"/>
    <w:rsid w:val="00742C51"/>
    <w:rsid w:val="00747DAA"/>
    <w:rsid w:val="007529F4"/>
    <w:rsid w:val="007570C1"/>
    <w:rsid w:val="0076012A"/>
    <w:rsid w:val="007635D1"/>
    <w:rsid w:val="00770C5B"/>
    <w:rsid w:val="00775A16"/>
    <w:rsid w:val="00776831"/>
    <w:rsid w:val="00776E3F"/>
    <w:rsid w:val="007815A6"/>
    <w:rsid w:val="00783282"/>
    <w:rsid w:val="00784F6F"/>
    <w:rsid w:val="007852AC"/>
    <w:rsid w:val="00786177"/>
    <w:rsid w:val="00793398"/>
    <w:rsid w:val="00795286"/>
    <w:rsid w:val="00797FCE"/>
    <w:rsid w:val="007A1387"/>
    <w:rsid w:val="007A1EDD"/>
    <w:rsid w:val="007A2908"/>
    <w:rsid w:val="007A76BE"/>
    <w:rsid w:val="007B14DC"/>
    <w:rsid w:val="007B3026"/>
    <w:rsid w:val="007B7792"/>
    <w:rsid w:val="007B7E7F"/>
    <w:rsid w:val="007C5A6F"/>
    <w:rsid w:val="007C5F4C"/>
    <w:rsid w:val="007D19F9"/>
    <w:rsid w:val="007D3AEA"/>
    <w:rsid w:val="007D609C"/>
    <w:rsid w:val="007D797E"/>
    <w:rsid w:val="007E1D6B"/>
    <w:rsid w:val="007E2BC5"/>
    <w:rsid w:val="007E3280"/>
    <w:rsid w:val="007E33F4"/>
    <w:rsid w:val="007E43BF"/>
    <w:rsid w:val="007E77C3"/>
    <w:rsid w:val="007F240F"/>
    <w:rsid w:val="007F255F"/>
    <w:rsid w:val="007F44BB"/>
    <w:rsid w:val="007F5D8F"/>
    <w:rsid w:val="008003EC"/>
    <w:rsid w:val="008014F4"/>
    <w:rsid w:val="00802261"/>
    <w:rsid w:val="0080710A"/>
    <w:rsid w:val="00811FD6"/>
    <w:rsid w:val="00814428"/>
    <w:rsid w:val="00815E2A"/>
    <w:rsid w:val="008201B9"/>
    <w:rsid w:val="008220FC"/>
    <w:rsid w:val="008224A0"/>
    <w:rsid w:val="00822FB3"/>
    <w:rsid w:val="0082706C"/>
    <w:rsid w:val="00827D16"/>
    <w:rsid w:val="0083119D"/>
    <w:rsid w:val="00836CE0"/>
    <w:rsid w:val="00841700"/>
    <w:rsid w:val="00842248"/>
    <w:rsid w:val="008512DE"/>
    <w:rsid w:val="008525BA"/>
    <w:rsid w:val="00853D03"/>
    <w:rsid w:val="00864F2D"/>
    <w:rsid w:val="008707E7"/>
    <w:rsid w:val="00870CAF"/>
    <w:rsid w:val="00875141"/>
    <w:rsid w:val="008755C7"/>
    <w:rsid w:val="008761F5"/>
    <w:rsid w:val="00876EDF"/>
    <w:rsid w:val="008822E4"/>
    <w:rsid w:val="008906E6"/>
    <w:rsid w:val="0089096D"/>
    <w:rsid w:val="00893E74"/>
    <w:rsid w:val="008A013D"/>
    <w:rsid w:val="008A05DA"/>
    <w:rsid w:val="008A50BE"/>
    <w:rsid w:val="008A77E4"/>
    <w:rsid w:val="008B1369"/>
    <w:rsid w:val="008B1B23"/>
    <w:rsid w:val="008B2BF6"/>
    <w:rsid w:val="008C3708"/>
    <w:rsid w:val="008C6561"/>
    <w:rsid w:val="008C7817"/>
    <w:rsid w:val="008D09E9"/>
    <w:rsid w:val="008D2411"/>
    <w:rsid w:val="008D2D25"/>
    <w:rsid w:val="008D75E3"/>
    <w:rsid w:val="008E1724"/>
    <w:rsid w:val="008E664B"/>
    <w:rsid w:val="008E76E8"/>
    <w:rsid w:val="008F0029"/>
    <w:rsid w:val="008F4DCB"/>
    <w:rsid w:val="008F7B29"/>
    <w:rsid w:val="00902672"/>
    <w:rsid w:val="00905468"/>
    <w:rsid w:val="00907EA5"/>
    <w:rsid w:val="0091315B"/>
    <w:rsid w:val="00923965"/>
    <w:rsid w:val="009258B1"/>
    <w:rsid w:val="00926173"/>
    <w:rsid w:val="009277B7"/>
    <w:rsid w:val="00931A07"/>
    <w:rsid w:val="00932060"/>
    <w:rsid w:val="009327B8"/>
    <w:rsid w:val="009334C5"/>
    <w:rsid w:val="00934217"/>
    <w:rsid w:val="009368CF"/>
    <w:rsid w:val="00936BD6"/>
    <w:rsid w:val="009412AF"/>
    <w:rsid w:val="009422D6"/>
    <w:rsid w:val="00942791"/>
    <w:rsid w:val="00942B22"/>
    <w:rsid w:val="0094534C"/>
    <w:rsid w:val="009460B3"/>
    <w:rsid w:val="00950A47"/>
    <w:rsid w:val="009513F9"/>
    <w:rsid w:val="0095783A"/>
    <w:rsid w:val="0096016C"/>
    <w:rsid w:val="009642B7"/>
    <w:rsid w:val="009658E5"/>
    <w:rsid w:val="0097392F"/>
    <w:rsid w:val="00973954"/>
    <w:rsid w:val="00975CDC"/>
    <w:rsid w:val="00983838"/>
    <w:rsid w:val="00984C67"/>
    <w:rsid w:val="00991C46"/>
    <w:rsid w:val="009959E1"/>
    <w:rsid w:val="009A2C07"/>
    <w:rsid w:val="009A3831"/>
    <w:rsid w:val="009A64C0"/>
    <w:rsid w:val="009B3262"/>
    <w:rsid w:val="009B47A9"/>
    <w:rsid w:val="009C0794"/>
    <w:rsid w:val="009C4FA5"/>
    <w:rsid w:val="009C7401"/>
    <w:rsid w:val="009D13CF"/>
    <w:rsid w:val="009D1D16"/>
    <w:rsid w:val="009D2112"/>
    <w:rsid w:val="009D35C9"/>
    <w:rsid w:val="009E4464"/>
    <w:rsid w:val="009E56EA"/>
    <w:rsid w:val="009E62B0"/>
    <w:rsid w:val="009F010C"/>
    <w:rsid w:val="009F25D5"/>
    <w:rsid w:val="009F7307"/>
    <w:rsid w:val="009F78B4"/>
    <w:rsid w:val="00A03E63"/>
    <w:rsid w:val="00A0578A"/>
    <w:rsid w:val="00A07600"/>
    <w:rsid w:val="00A07780"/>
    <w:rsid w:val="00A123F1"/>
    <w:rsid w:val="00A20EC1"/>
    <w:rsid w:val="00A2513A"/>
    <w:rsid w:val="00A2620F"/>
    <w:rsid w:val="00A31BC9"/>
    <w:rsid w:val="00A32BB0"/>
    <w:rsid w:val="00A35244"/>
    <w:rsid w:val="00A35985"/>
    <w:rsid w:val="00A359FC"/>
    <w:rsid w:val="00A37DBF"/>
    <w:rsid w:val="00A4080A"/>
    <w:rsid w:val="00A41BF0"/>
    <w:rsid w:val="00A500D1"/>
    <w:rsid w:val="00A5197D"/>
    <w:rsid w:val="00A5469A"/>
    <w:rsid w:val="00A55C5A"/>
    <w:rsid w:val="00A610CD"/>
    <w:rsid w:val="00A621C3"/>
    <w:rsid w:val="00A638E3"/>
    <w:rsid w:val="00A6445A"/>
    <w:rsid w:val="00A73267"/>
    <w:rsid w:val="00A81E5F"/>
    <w:rsid w:val="00A82481"/>
    <w:rsid w:val="00A833FF"/>
    <w:rsid w:val="00A83F0E"/>
    <w:rsid w:val="00A84FBF"/>
    <w:rsid w:val="00A86375"/>
    <w:rsid w:val="00A86853"/>
    <w:rsid w:val="00A94767"/>
    <w:rsid w:val="00A965DB"/>
    <w:rsid w:val="00AA1C53"/>
    <w:rsid w:val="00AB2E13"/>
    <w:rsid w:val="00AC0806"/>
    <w:rsid w:val="00AC2C24"/>
    <w:rsid w:val="00AC68E4"/>
    <w:rsid w:val="00AC70E5"/>
    <w:rsid w:val="00AC7CE7"/>
    <w:rsid w:val="00AD521B"/>
    <w:rsid w:val="00AD5E57"/>
    <w:rsid w:val="00AD72B1"/>
    <w:rsid w:val="00AE09A3"/>
    <w:rsid w:val="00AE37E5"/>
    <w:rsid w:val="00AE3EC7"/>
    <w:rsid w:val="00AE7479"/>
    <w:rsid w:val="00AF4256"/>
    <w:rsid w:val="00AF76D5"/>
    <w:rsid w:val="00B002B6"/>
    <w:rsid w:val="00B01E67"/>
    <w:rsid w:val="00B05400"/>
    <w:rsid w:val="00B0626C"/>
    <w:rsid w:val="00B062C9"/>
    <w:rsid w:val="00B071C1"/>
    <w:rsid w:val="00B108A9"/>
    <w:rsid w:val="00B257DE"/>
    <w:rsid w:val="00B365A3"/>
    <w:rsid w:val="00B37A49"/>
    <w:rsid w:val="00B37E01"/>
    <w:rsid w:val="00B41959"/>
    <w:rsid w:val="00B46A36"/>
    <w:rsid w:val="00B507D3"/>
    <w:rsid w:val="00B51190"/>
    <w:rsid w:val="00B5326D"/>
    <w:rsid w:val="00B57B5F"/>
    <w:rsid w:val="00B636F8"/>
    <w:rsid w:val="00B63C56"/>
    <w:rsid w:val="00B63CE5"/>
    <w:rsid w:val="00B66A12"/>
    <w:rsid w:val="00B674EF"/>
    <w:rsid w:val="00B70BE8"/>
    <w:rsid w:val="00B723DC"/>
    <w:rsid w:val="00B73352"/>
    <w:rsid w:val="00B7352E"/>
    <w:rsid w:val="00B8135E"/>
    <w:rsid w:val="00B9285C"/>
    <w:rsid w:val="00B9336A"/>
    <w:rsid w:val="00B96779"/>
    <w:rsid w:val="00BA0188"/>
    <w:rsid w:val="00BA1312"/>
    <w:rsid w:val="00BA1A3F"/>
    <w:rsid w:val="00BA69D6"/>
    <w:rsid w:val="00BB0D8A"/>
    <w:rsid w:val="00BB4D34"/>
    <w:rsid w:val="00BB5A6E"/>
    <w:rsid w:val="00BC02B5"/>
    <w:rsid w:val="00BC3651"/>
    <w:rsid w:val="00BD0440"/>
    <w:rsid w:val="00BD2051"/>
    <w:rsid w:val="00BD2911"/>
    <w:rsid w:val="00BD32D6"/>
    <w:rsid w:val="00BD4E8C"/>
    <w:rsid w:val="00BD7ED4"/>
    <w:rsid w:val="00BE1FAE"/>
    <w:rsid w:val="00BE776B"/>
    <w:rsid w:val="00BF6622"/>
    <w:rsid w:val="00C01082"/>
    <w:rsid w:val="00C0282A"/>
    <w:rsid w:val="00C02C11"/>
    <w:rsid w:val="00C03471"/>
    <w:rsid w:val="00C03BFF"/>
    <w:rsid w:val="00C05B0E"/>
    <w:rsid w:val="00C07E45"/>
    <w:rsid w:val="00C11F83"/>
    <w:rsid w:val="00C14CE1"/>
    <w:rsid w:val="00C2086E"/>
    <w:rsid w:val="00C20C46"/>
    <w:rsid w:val="00C23E0B"/>
    <w:rsid w:val="00C25961"/>
    <w:rsid w:val="00C25D97"/>
    <w:rsid w:val="00C27BAE"/>
    <w:rsid w:val="00C30C94"/>
    <w:rsid w:val="00C32FA6"/>
    <w:rsid w:val="00C35A68"/>
    <w:rsid w:val="00C40942"/>
    <w:rsid w:val="00C42212"/>
    <w:rsid w:val="00C44839"/>
    <w:rsid w:val="00C52489"/>
    <w:rsid w:val="00C546E4"/>
    <w:rsid w:val="00C60822"/>
    <w:rsid w:val="00C6189F"/>
    <w:rsid w:val="00C67401"/>
    <w:rsid w:val="00C67DE1"/>
    <w:rsid w:val="00C70EFB"/>
    <w:rsid w:val="00C73445"/>
    <w:rsid w:val="00C74341"/>
    <w:rsid w:val="00C76438"/>
    <w:rsid w:val="00C76496"/>
    <w:rsid w:val="00C77483"/>
    <w:rsid w:val="00C77C9E"/>
    <w:rsid w:val="00C77D00"/>
    <w:rsid w:val="00C83B77"/>
    <w:rsid w:val="00C84D89"/>
    <w:rsid w:val="00C86511"/>
    <w:rsid w:val="00C92755"/>
    <w:rsid w:val="00C9424F"/>
    <w:rsid w:val="00C948BB"/>
    <w:rsid w:val="00CA3106"/>
    <w:rsid w:val="00CA40F8"/>
    <w:rsid w:val="00CA517F"/>
    <w:rsid w:val="00CA7A58"/>
    <w:rsid w:val="00CB22AA"/>
    <w:rsid w:val="00CB2840"/>
    <w:rsid w:val="00CB43A2"/>
    <w:rsid w:val="00CB5D33"/>
    <w:rsid w:val="00CC1A46"/>
    <w:rsid w:val="00CC2B9A"/>
    <w:rsid w:val="00CC407C"/>
    <w:rsid w:val="00CC5037"/>
    <w:rsid w:val="00CC60F9"/>
    <w:rsid w:val="00CC69EC"/>
    <w:rsid w:val="00CD10DC"/>
    <w:rsid w:val="00CD18AF"/>
    <w:rsid w:val="00CD2549"/>
    <w:rsid w:val="00CD3825"/>
    <w:rsid w:val="00CD7ED9"/>
    <w:rsid w:val="00CE0EF3"/>
    <w:rsid w:val="00CE4510"/>
    <w:rsid w:val="00CF36B8"/>
    <w:rsid w:val="00CF3A18"/>
    <w:rsid w:val="00CF3C1E"/>
    <w:rsid w:val="00CF4CB9"/>
    <w:rsid w:val="00CF6EBD"/>
    <w:rsid w:val="00D02E28"/>
    <w:rsid w:val="00D07761"/>
    <w:rsid w:val="00D15F7E"/>
    <w:rsid w:val="00D16E93"/>
    <w:rsid w:val="00D21DD3"/>
    <w:rsid w:val="00D2335C"/>
    <w:rsid w:val="00D23F03"/>
    <w:rsid w:val="00D25138"/>
    <w:rsid w:val="00D30CC2"/>
    <w:rsid w:val="00D33333"/>
    <w:rsid w:val="00D47149"/>
    <w:rsid w:val="00D47641"/>
    <w:rsid w:val="00D56A38"/>
    <w:rsid w:val="00D6298B"/>
    <w:rsid w:val="00D63C81"/>
    <w:rsid w:val="00D63F70"/>
    <w:rsid w:val="00D65B6F"/>
    <w:rsid w:val="00D662A7"/>
    <w:rsid w:val="00D733F7"/>
    <w:rsid w:val="00D779EB"/>
    <w:rsid w:val="00D85A5D"/>
    <w:rsid w:val="00D85C12"/>
    <w:rsid w:val="00D86530"/>
    <w:rsid w:val="00D87A9B"/>
    <w:rsid w:val="00D92136"/>
    <w:rsid w:val="00D943F2"/>
    <w:rsid w:val="00D959EE"/>
    <w:rsid w:val="00D96A1D"/>
    <w:rsid w:val="00D97438"/>
    <w:rsid w:val="00DA2EC3"/>
    <w:rsid w:val="00DA31C4"/>
    <w:rsid w:val="00DB14C7"/>
    <w:rsid w:val="00DB1FFE"/>
    <w:rsid w:val="00DB2E9D"/>
    <w:rsid w:val="00DB4247"/>
    <w:rsid w:val="00DB756D"/>
    <w:rsid w:val="00DC0480"/>
    <w:rsid w:val="00DC260B"/>
    <w:rsid w:val="00DC692D"/>
    <w:rsid w:val="00DC7817"/>
    <w:rsid w:val="00DD3317"/>
    <w:rsid w:val="00DD35F2"/>
    <w:rsid w:val="00DD631D"/>
    <w:rsid w:val="00DE3DBB"/>
    <w:rsid w:val="00DE7354"/>
    <w:rsid w:val="00DE7C1C"/>
    <w:rsid w:val="00DF0A85"/>
    <w:rsid w:val="00DF16AC"/>
    <w:rsid w:val="00DF1D5C"/>
    <w:rsid w:val="00DF2B9E"/>
    <w:rsid w:val="00DF7DBA"/>
    <w:rsid w:val="00E0087B"/>
    <w:rsid w:val="00E072F9"/>
    <w:rsid w:val="00E10D6C"/>
    <w:rsid w:val="00E116C1"/>
    <w:rsid w:val="00E13A7F"/>
    <w:rsid w:val="00E16AEC"/>
    <w:rsid w:val="00E214F2"/>
    <w:rsid w:val="00E22727"/>
    <w:rsid w:val="00E232F2"/>
    <w:rsid w:val="00E3248B"/>
    <w:rsid w:val="00E37004"/>
    <w:rsid w:val="00E400D0"/>
    <w:rsid w:val="00E4086A"/>
    <w:rsid w:val="00E4101B"/>
    <w:rsid w:val="00E43EB8"/>
    <w:rsid w:val="00E46516"/>
    <w:rsid w:val="00E4660D"/>
    <w:rsid w:val="00E46D5F"/>
    <w:rsid w:val="00E5408F"/>
    <w:rsid w:val="00E56346"/>
    <w:rsid w:val="00E5763D"/>
    <w:rsid w:val="00E60210"/>
    <w:rsid w:val="00E636BE"/>
    <w:rsid w:val="00E64DF5"/>
    <w:rsid w:val="00E6517C"/>
    <w:rsid w:val="00E66AED"/>
    <w:rsid w:val="00E70E3F"/>
    <w:rsid w:val="00E738B5"/>
    <w:rsid w:val="00E7486A"/>
    <w:rsid w:val="00E83D55"/>
    <w:rsid w:val="00E87BC1"/>
    <w:rsid w:val="00E92BC2"/>
    <w:rsid w:val="00E94B18"/>
    <w:rsid w:val="00E96828"/>
    <w:rsid w:val="00EA2247"/>
    <w:rsid w:val="00EA28D9"/>
    <w:rsid w:val="00EA4421"/>
    <w:rsid w:val="00EA52D5"/>
    <w:rsid w:val="00EB00DE"/>
    <w:rsid w:val="00EB0D15"/>
    <w:rsid w:val="00EB0F3E"/>
    <w:rsid w:val="00EB1883"/>
    <w:rsid w:val="00EB2D13"/>
    <w:rsid w:val="00EB50EE"/>
    <w:rsid w:val="00EC202E"/>
    <w:rsid w:val="00EC2E77"/>
    <w:rsid w:val="00EC6B22"/>
    <w:rsid w:val="00ED0E74"/>
    <w:rsid w:val="00ED2D14"/>
    <w:rsid w:val="00ED731C"/>
    <w:rsid w:val="00EE07EF"/>
    <w:rsid w:val="00EF27EB"/>
    <w:rsid w:val="00EF2F10"/>
    <w:rsid w:val="00EF7A71"/>
    <w:rsid w:val="00F01411"/>
    <w:rsid w:val="00F01DD0"/>
    <w:rsid w:val="00F041AE"/>
    <w:rsid w:val="00F044CD"/>
    <w:rsid w:val="00F04980"/>
    <w:rsid w:val="00F11A44"/>
    <w:rsid w:val="00F16530"/>
    <w:rsid w:val="00F20A03"/>
    <w:rsid w:val="00F20C7A"/>
    <w:rsid w:val="00F20ED7"/>
    <w:rsid w:val="00F275E5"/>
    <w:rsid w:val="00F31891"/>
    <w:rsid w:val="00F33878"/>
    <w:rsid w:val="00F33B94"/>
    <w:rsid w:val="00F34B8D"/>
    <w:rsid w:val="00F41CEE"/>
    <w:rsid w:val="00F4726E"/>
    <w:rsid w:val="00F56253"/>
    <w:rsid w:val="00F61272"/>
    <w:rsid w:val="00F61403"/>
    <w:rsid w:val="00F6294E"/>
    <w:rsid w:val="00F67140"/>
    <w:rsid w:val="00F72A8E"/>
    <w:rsid w:val="00F73773"/>
    <w:rsid w:val="00F76ADA"/>
    <w:rsid w:val="00F76F47"/>
    <w:rsid w:val="00F8067B"/>
    <w:rsid w:val="00F8213A"/>
    <w:rsid w:val="00F8664F"/>
    <w:rsid w:val="00F93D79"/>
    <w:rsid w:val="00FA1B2E"/>
    <w:rsid w:val="00FB5132"/>
    <w:rsid w:val="00FB5FF8"/>
    <w:rsid w:val="00FC0BD3"/>
    <w:rsid w:val="00FC5847"/>
    <w:rsid w:val="00FD3095"/>
    <w:rsid w:val="00FD487C"/>
    <w:rsid w:val="00FD5E28"/>
    <w:rsid w:val="00FE02BC"/>
    <w:rsid w:val="00FE2737"/>
    <w:rsid w:val="00FE2821"/>
    <w:rsid w:val="00FE3EDC"/>
    <w:rsid w:val="00FE6347"/>
    <w:rsid w:val="00FE69AC"/>
    <w:rsid w:val="00FE6F97"/>
    <w:rsid w:val="00FF1090"/>
    <w:rsid w:val="00FF1420"/>
    <w:rsid w:val="00FF1550"/>
    <w:rsid w:val="00FF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086EE"/>
  <w15:docId w15:val="{58D3FDCC-CC39-4029-B746-EE880861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2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3E0B"/>
    <w:pPr>
      <w:tabs>
        <w:tab w:val="center" w:pos="4320"/>
        <w:tab w:val="right" w:pos="8640"/>
      </w:tabs>
    </w:pPr>
  </w:style>
  <w:style w:type="paragraph" w:styleId="Footer">
    <w:name w:val="footer"/>
    <w:basedOn w:val="Normal"/>
    <w:rsid w:val="00C23E0B"/>
    <w:pPr>
      <w:tabs>
        <w:tab w:val="center" w:pos="4320"/>
        <w:tab w:val="right" w:pos="8640"/>
      </w:tabs>
    </w:pPr>
  </w:style>
  <w:style w:type="table" w:styleId="TableGrid">
    <w:name w:val="Table Grid"/>
    <w:basedOn w:val="TableNormal"/>
    <w:rsid w:val="005D3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46105"/>
    <w:rPr>
      <w:color w:val="0000FF"/>
      <w:u w:val="single"/>
    </w:rPr>
  </w:style>
  <w:style w:type="paragraph" w:styleId="Title">
    <w:name w:val="Title"/>
    <w:basedOn w:val="Normal"/>
    <w:qFormat/>
    <w:rsid w:val="00B9285C"/>
    <w:pPr>
      <w:jc w:val="center"/>
    </w:pPr>
    <w:rPr>
      <w:rFonts w:ascii="Antique Olive" w:hAnsi="Antique Olive"/>
      <w:b/>
      <w:sz w:val="28"/>
    </w:rPr>
  </w:style>
  <w:style w:type="paragraph" w:styleId="Subtitle">
    <w:name w:val="Subtitle"/>
    <w:basedOn w:val="Normal"/>
    <w:qFormat/>
    <w:rsid w:val="00B9285C"/>
    <w:pPr>
      <w:jc w:val="both"/>
    </w:pPr>
    <w:rPr>
      <w:rFonts w:ascii="Antique Olive" w:hAnsi="Antique Olive"/>
      <w:sz w:val="24"/>
    </w:rPr>
  </w:style>
  <w:style w:type="paragraph" w:styleId="BodyText">
    <w:name w:val="Body Text"/>
    <w:basedOn w:val="Normal"/>
    <w:rsid w:val="00B9285C"/>
    <w:pPr>
      <w:jc w:val="both"/>
    </w:pPr>
    <w:rPr>
      <w:rFonts w:ascii="Antique Olive" w:hAnsi="Antique Olive"/>
      <w:i/>
      <w:sz w:val="24"/>
    </w:rPr>
  </w:style>
  <w:style w:type="paragraph" w:styleId="BodyText3">
    <w:name w:val="Body Text 3"/>
    <w:basedOn w:val="Normal"/>
    <w:rsid w:val="00B9285C"/>
    <w:pPr>
      <w:jc w:val="both"/>
    </w:pPr>
    <w:rPr>
      <w:rFonts w:ascii="Antique Olive" w:hAnsi="Antique Olive"/>
    </w:rPr>
  </w:style>
  <w:style w:type="table" w:customStyle="1" w:styleId="TabelleKabablau-grau">
    <w:name w:val="Tabelle Kaba blau-grau"/>
    <w:basedOn w:val="TableNormal"/>
    <w:uiPriority w:val="99"/>
    <w:rsid w:val="00A86853"/>
    <w:pPr>
      <w:spacing w:before="120" w:after="120"/>
    </w:pPr>
    <w:rPr>
      <w:rFonts w:ascii="Arial" w:eastAsia="MS Mincho" w:hAnsi="Arial"/>
      <w:sz w:val="22"/>
      <w:lang w:val="de-CH" w:eastAsia="de-CH"/>
    </w:rPr>
    <w:tblPr>
      <w:tblBorders>
        <w:bottom w:val="dotted" w:sz="24" w:space="0" w:color="FFFFFF"/>
        <w:insideH w:val="dotted" w:sz="24" w:space="0" w:color="FFFFFF"/>
        <w:insideV w:val="dotted" w:sz="4" w:space="0" w:color="FFFFFF"/>
      </w:tblBorders>
    </w:tblPr>
    <w:tcPr>
      <w:shd w:val="clear" w:color="auto" w:fill="D9D9D9"/>
    </w:tcPr>
    <w:tblStylePr w:type="firstRow">
      <w:pPr>
        <w:wordWrap/>
        <w:spacing w:beforeLines="0" w:beforeAutospacing="0" w:afterLines="0" w:afterAutospacing="0" w:line="240" w:lineRule="auto"/>
      </w:pPr>
      <w:rPr>
        <w:rFonts w:ascii="Arial" w:hAnsi="Arial"/>
        <w:sz w:val="24"/>
      </w:rPr>
      <w:tblPr/>
      <w:tcPr>
        <w:tcBorders>
          <w:bottom w:val="nil"/>
        </w:tcBorders>
        <w:shd w:val="clear" w:color="auto" w:fill="002A58"/>
      </w:tcPr>
    </w:tblStylePr>
  </w:style>
  <w:style w:type="table" w:customStyle="1" w:styleId="TabelleKabablau-grau1">
    <w:name w:val="Tabelle Kaba blau-grau1"/>
    <w:basedOn w:val="TableNormal"/>
    <w:uiPriority w:val="99"/>
    <w:rsid w:val="004E4ED2"/>
    <w:pPr>
      <w:spacing w:before="120" w:after="120"/>
    </w:pPr>
    <w:rPr>
      <w:rFonts w:ascii="Arial" w:eastAsia="MS Mincho" w:hAnsi="Arial"/>
      <w:sz w:val="22"/>
      <w:lang w:val="de-CH" w:eastAsia="de-CH"/>
    </w:rPr>
    <w:tblPr>
      <w:tblBorders>
        <w:bottom w:val="dotted" w:sz="24" w:space="0" w:color="FFFFFF"/>
        <w:insideH w:val="dotted" w:sz="24" w:space="0" w:color="FFFFFF"/>
        <w:insideV w:val="dotted" w:sz="4" w:space="0" w:color="FFFFFF"/>
      </w:tblBorders>
    </w:tblPr>
    <w:tcPr>
      <w:shd w:val="clear" w:color="auto" w:fill="D9D9D9"/>
    </w:tcPr>
    <w:tblStylePr w:type="firstRow">
      <w:pPr>
        <w:wordWrap/>
        <w:spacing w:beforeLines="0" w:beforeAutospacing="0" w:afterLines="0" w:afterAutospacing="0" w:line="240" w:lineRule="auto"/>
      </w:pPr>
      <w:rPr>
        <w:rFonts w:ascii="Arial" w:hAnsi="Arial"/>
        <w:sz w:val="24"/>
      </w:rPr>
      <w:tblPr/>
      <w:tcPr>
        <w:tcBorders>
          <w:bottom w:val="nil"/>
        </w:tcBorders>
        <w:shd w:val="clear" w:color="auto" w:fill="002A58"/>
      </w:tcPr>
    </w:tblStylePr>
  </w:style>
  <w:style w:type="table" w:customStyle="1" w:styleId="TabelleKabablau-grau2">
    <w:name w:val="Tabelle Kaba blau-grau2"/>
    <w:basedOn w:val="TableNormal"/>
    <w:uiPriority w:val="99"/>
    <w:rsid w:val="00CA3106"/>
    <w:pPr>
      <w:spacing w:before="120" w:after="120"/>
    </w:pPr>
    <w:rPr>
      <w:rFonts w:ascii="Arial" w:eastAsia="MS Mincho" w:hAnsi="Arial"/>
      <w:sz w:val="22"/>
      <w:lang w:val="de-CH" w:eastAsia="de-CH"/>
    </w:rPr>
    <w:tblPr>
      <w:tblBorders>
        <w:bottom w:val="dotted" w:sz="24" w:space="0" w:color="FFFFFF"/>
        <w:insideH w:val="dotted" w:sz="24" w:space="0" w:color="FFFFFF"/>
        <w:insideV w:val="dotted" w:sz="4" w:space="0" w:color="FFFFFF"/>
      </w:tblBorders>
    </w:tblPr>
    <w:tcPr>
      <w:shd w:val="clear" w:color="auto" w:fill="D9D9D9"/>
    </w:tcPr>
    <w:tblStylePr w:type="firstRow">
      <w:pPr>
        <w:wordWrap/>
        <w:spacing w:beforeLines="0" w:beforeAutospacing="0" w:afterLines="0" w:afterAutospacing="0" w:line="240" w:lineRule="auto"/>
      </w:pPr>
      <w:rPr>
        <w:rFonts w:ascii="Arial" w:hAnsi="Arial"/>
        <w:sz w:val="24"/>
      </w:rPr>
      <w:tblPr/>
      <w:tcPr>
        <w:tcBorders>
          <w:bottom w:val="nil"/>
        </w:tcBorders>
        <w:shd w:val="clear" w:color="auto" w:fill="002A58"/>
      </w:tcPr>
    </w:tblStylePr>
  </w:style>
  <w:style w:type="table" w:customStyle="1" w:styleId="TabelleKabablau-grau3">
    <w:name w:val="Tabelle Kaba blau-grau3"/>
    <w:basedOn w:val="TableNormal"/>
    <w:uiPriority w:val="99"/>
    <w:rsid w:val="00C40942"/>
    <w:pPr>
      <w:spacing w:before="120" w:after="120"/>
    </w:pPr>
    <w:rPr>
      <w:rFonts w:ascii="Arial" w:eastAsia="MS Mincho" w:hAnsi="Arial"/>
      <w:sz w:val="22"/>
      <w:lang w:val="de-CH" w:eastAsia="de-CH"/>
    </w:rPr>
    <w:tblPr>
      <w:tblBorders>
        <w:bottom w:val="dotted" w:sz="24" w:space="0" w:color="FFFFFF"/>
        <w:insideH w:val="dotted" w:sz="24" w:space="0" w:color="FFFFFF"/>
        <w:insideV w:val="dotted" w:sz="4" w:space="0" w:color="FFFFFF"/>
      </w:tblBorders>
    </w:tblPr>
    <w:tcPr>
      <w:shd w:val="clear" w:color="auto" w:fill="D9D9D9"/>
    </w:tcPr>
    <w:tblStylePr w:type="firstRow">
      <w:pPr>
        <w:wordWrap/>
        <w:spacing w:beforeLines="0" w:beforeAutospacing="0" w:afterLines="0" w:afterAutospacing="0" w:line="240" w:lineRule="auto"/>
      </w:pPr>
      <w:rPr>
        <w:rFonts w:ascii="Arial" w:hAnsi="Arial"/>
        <w:sz w:val="24"/>
      </w:rPr>
      <w:tblPr/>
      <w:tcPr>
        <w:tcBorders>
          <w:bottom w:val="nil"/>
        </w:tcBorders>
        <w:shd w:val="clear" w:color="auto" w:fill="002A58"/>
      </w:tcPr>
    </w:tblStylePr>
  </w:style>
  <w:style w:type="table" w:customStyle="1" w:styleId="TabelleKabablau-grau4">
    <w:name w:val="Tabelle Kaba blau-grau4"/>
    <w:basedOn w:val="TableNormal"/>
    <w:uiPriority w:val="99"/>
    <w:rsid w:val="00932060"/>
    <w:pPr>
      <w:spacing w:before="120" w:after="120"/>
    </w:pPr>
    <w:rPr>
      <w:rFonts w:ascii="Arial" w:eastAsia="MS Mincho" w:hAnsi="Arial"/>
      <w:sz w:val="22"/>
      <w:lang w:val="de-CH" w:eastAsia="de-CH"/>
    </w:rPr>
    <w:tblPr>
      <w:tblBorders>
        <w:bottom w:val="dotted" w:sz="24" w:space="0" w:color="FFFFFF"/>
        <w:insideH w:val="dotted" w:sz="24" w:space="0" w:color="FFFFFF"/>
        <w:insideV w:val="dotted" w:sz="4" w:space="0" w:color="FFFFFF"/>
      </w:tblBorders>
    </w:tblPr>
    <w:tcPr>
      <w:shd w:val="clear" w:color="auto" w:fill="D9D9D9"/>
    </w:tcPr>
    <w:tblStylePr w:type="firstRow">
      <w:pPr>
        <w:wordWrap/>
        <w:spacing w:beforeLines="0" w:beforeAutospacing="0" w:afterLines="0" w:afterAutospacing="0" w:line="240" w:lineRule="auto"/>
      </w:pPr>
      <w:rPr>
        <w:rFonts w:ascii="Arial" w:hAnsi="Arial"/>
        <w:sz w:val="24"/>
      </w:rPr>
      <w:tblPr/>
      <w:tcPr>
        <w:tcBorders>
          <w:bottom w:val="nil"/>
        </w:tcBorders>
        <w:shd w:val="clear" w:color="auto" w:fill="002A58"/>
      </w:tcPr>
    </w:tblStylePr>
  </w:style>
  <w:style w:type="paragraph" w:styleId="ListParagraph">
    <w:name w:val="List Paragraph"/>
    <w:basedOn w:val="Normal"/>
    <w:uiPriority w:val="34"/>
    <w:qFormat/>
    <w:rsid w:val="00C546E4"/>
    <w:pPr>
      <w:ind w:left="720"/>
      <w:contextualSpacing/>
    </w:pPr>
  </w:style>
  <w:style w:type="character" w:styleId="UnresolvedMention">
    <w:name w:val="Unresolved Mention"/>
    <w:basedOn w:val="DefaultParagraphFont"/>
    <w:uiPriority w:val="99"/>
    <w:semiHidden/>
    <w:unhideWhenUsed/>
    <w:rsid w:val="00044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ther.smartt@isovolta-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4986</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Isovolta, Inc</vt:lpstr>
    </vt:vector>
  </TitlesOfParts>
  <Company>Isovolta Inc</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Isovolta, Inc</dc:title>
  <dc:creator>hunter.n</dc:creator>
  <cp:lastModifiedBy>Josefine Fleetwood</cp:lastModifiedBy>
  <cp:revision>2</cp:revision>
  <cp:lastPrinted>2008-12-11T19:02:00Z</cp:lastPrinted>
  <dcterms:created xsi:type="dcterms:W3CDTF">2023-05-25T22:30:00Z</dcterms:created>
  <dcterms:modified xsi:type="dcterms:W3CDTF">2023-05-25T22:30:00Z</dcterms:modified>
</cp:coreProperties>
</file>